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4786"/>
        <w:gridCol w:w="4559"/>
      </w:tblGrid>
      <w:tr w:rsidR="000132AC" w:rsidRPr="000132AC" w14:paraId="400926AB" w14:textId="77777777" w:rsidTr="000132AC">
        <w:tc>
          <w:tcPr>
            <w:tcW w:w="4786" w:type="dxa"/>
          </w:tcPr>
          <w:p w14:paraId="4C094FAD" w14:textId="77777777" w:rsidR="000132AC" w:rsidRPr="000132AC" w:rsidRDefault="000132AC" w:rsidP="000132AC">
            <w:pPr>
              <w:jc w:val="center"/>
              <w:rPr>
                <w:b/>
                <w:spacing w:val="-2"/>
              </w:rPr>
            </w:pPr>
            <w:r w:rsidRPr="000132AC">
              <w:rPr>
                <w:b/>
                <w:spacing w:val="-2"/>
              </w:rPr>
              <w:t>Название предмета</w:t>
            </w:r>
          </w:p>
        </w:tc>
        <w:tc>
          <w:tcPr>
            <w:tcW w:w="4559" w:type="dxa"/>
          </w:tcPr>
          <w:p w14:paraId="1C428C32" w14:textId="77777777" w:rsidR="000132AC" w:rsidRPr="00FB3E7B" w:rsidRDefault="000132AC" w:rsidP="000132AC">
            <w:pPr>
              <w:jc w:val="center"/>
              <w:rPr>
                <w:bCs/>
                <w:spacing w:val="-2"/>
              </w:rPr>
            </w:pPr>
            <w:r w:rsidRPr="00FB3E7B">
              <w:rPr>
                <w:bCs/>
                <w:spacing w:val="-2"/>
              </w:rPr>
              <w:t>Патрология</w:t>
            </w:r>
          </w:p>
        </w:tc>
      </w:tr>
      <w:tr w:rsidR="000132AC" w:rsidRPr="000132AC" w14:paraId="64BF4386" w14:textId="77777777" w:rsidTr="000132AC">
        <w:tc>
          <w:tcPr>
            <w:tcW w:w="4786" w:type="dxa"/>
          </w:tcPr>
          <w:p w14:paraId="3A1D330E" w14:textId="77777777" w:rsidR="000132AC" w:rsidRPr="000132AC" w:rsidRDefault="000132AC" w:rsidP="000132AC">
            <w:pPr>
              <w:jc w:val="both"/>
              <w:rPr>
                <w:spacing w:val="-2"/>
              </w:rPr>
            </w:pPr>
          </w:p>
        </w:tc>
        <w:tc>
          <w:tcPr>
            <w:tcW w:w="4559" w:type="dxa"/>
          </w:tcPr>
          <w:p w14:paraId="0D3C7E20" w14:textId="77777777" w:rsidR="000132AC" w:rsidRPr="00FB3E7B" w:rsidRDefault="000132AC" w:rsidP="000132AC">
            <w:pPr>
              <w:jc w:val="both"/>
              <w:rPr>
                <w:bCs/>
                <w:spacing w:val="-2"/>
              </w:rPr>
            </w:pPr>
          </w:p>
        </w:tc>
      </w:tr>
      <w:tr w:rsidR="000132AC" w:rsidRPr="000132AC" w14:paraId="231150DA" w14:textId="77777777" w:rsidTr="000132AC">
        <w:tc>
          <w:tcPr>
            <w:tcW w:w="4786" w:type="dxa"/>
          </w:tcPr>
          <w:p w14:paraId="188E6AD6" w14:textId="77777777" w:rsidR="000132AC" w:rsidRPr="000132AC" w:rsidRDefault="000132AC" w:rsidP="000132AC">
            <w:pPr>
              <w:jc w:val="center"/>
              <w:rPr>
                <w:b/>
                <w:spacing w:val="-2"/>
              </w:rPr>
            </w:pPr>
            <w:r w:rsidRPr="000132AC">
              <w:rPr>
                <w:b/>
                <w:spacing w:val="-2"/>
              </w:rPr>
              <w:t>ФИО преподавателя</w:t>
            </w:r>
          </w:p>
        </w:tc>
        <w:tc>
          <w:tcPr>
            <w:tcW w:w="4559" w:type="dxa"/>
          </w:tcPr>
          <w:p w14:paraId="2AA55096" w14:textId="77777777" w:rsidR="000132AC" w:rsidRPr="00FB3E7B" w:rsidRDefault="000132AC" w:rsidP="000132AC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FB3E7B">
              <w:rPr>
                <w:bCs/>
                <w:spacing w:val="-2"/>
                <w:sz w:val="26"/>
                <w:szCs w:val="26"/>
              </w:rPr>
              <w:t>прот. Александр Сергеевич Лебедев</w:t>
            </w:r>
          </w:p>
        </w:tc>
      </w:tr>
      <w:tr w:rsidR="000132AC" w:rsidRPr="000132AC" w14:paraId="7074248A" w14:textId="77777777" w:rsidTr="000132AC">
        <w:tc>
          <w:tcPr>
            <w:tcW w:w="4786" w:type="dxa"/>
          </w:tcPr>
          <w:p w14:paraId="6A57842C" w14:textId="77777777" w:rsidR="000132AC" w:rsidRPr="000132AC" w:rsidRDefault="000132AC" w:rsidP="000132AC">
            <w:pPr>
              <w:jc w:val="both"/>
              <w:rPr>
                <w:spacing w:val="-2"/>
              </w:rPr>
            </w:pPr>
          </w:p>
        </w:tc>
        <w:tc>
          <w:tcPr>
            <w:tcW w:w="4559" w:type="dxa"/>
          </w:tcPr>
          <w:p w14:paraId="3A76890A" w14:textId="77777777" w:rsidR="000132AC" w:rsidRPr="00FB3E7B" w:rsidRDefault="000132AC" w:rsidP="000132AC">
            <w:pPr>
              <w:jc w:val="both"/>
              <w:rPr>
                <w:bCs/>
                <w:spacing w:val="-2"/>
              </w:rPr>
            </w:pPr>
          </w:p>
        </w:tc>
      </w:tr>
      <w:tr w:rsidR="000132AC" w:rsidRPr="000132AC" w14:paraId="15239C43" w14:textId="77777777" w:rsidTr="000132AC">
        <w:tc>
          <w:tcPr>
            <w:tcW w:w="4786" w:type="dxa"/>
          </w:tcPr>
          <w:p w14:paraId="32AAAF28" w14:textId="77777777" w:rsidR="000132AC" w:rsidRPr="000132AC" w:rsidRDefault="000132AC" w:rsidP="000132AC">
            <w:pPr>
              <w:jc w:val="center"/>
              <w:rPr>
                <w:b/>
                <w:spacing w:val="-2"/>
              </w:rPr>
            </w:pPr>
            <w:r w:rsidRPr="000132AC">
              <w:rPr>
                <w:b/>
                <w:spacing w:val="-2"/>
              </w:rPr>
              <w:t>Электронная почта преподавателя</w:t>
            </w:r>
          </w:p>
        </w:tc>
        <w:tc>
          <w:tcPr>
            <w:tcW w:w="4559" w:type="dxa"/>
          </w:tcPr>
          <w:p w14:paraId="590E5018" w14:textId="77777777" w:rsidR="000132AC" w:rsidRPr="00FB3E7B" w:rsidRDefault="00282438" w:rsidP="000132AC">
            <w:pPr>
              <w:jc w:val="center"/>
              <w:rPr>
                <w:bCs/>
                <w:spacing w:val="-2"/>
              </w:rPr>
            </w:pPr>
            <w:hyperlink r:id="rId7" w:history="1">
              <w:r w:rsidR="000132AC" w:rsidRPr="00FB3E7B">
                <w:rPr>
                  <w:rStyle w:val="a9"/>
                  <w:bCs/>
                  <w:spacing w:val="-2"/>
                  <w:lang w:val="en-US"/>
                </w:rPr>
                <w:t>protoaleks@mail.ru</w:t>
              </w:r>
            </w:hyperlink>
          </w:p>
        </w:tc>
      </w:tr>
      <w:tr w:rsidR="000132AC" w:rsidRPr="000132AC" w14:paraId="38FAF5F1" w14:textId="77777777" w:rsidTr="000132AC">
        <w:tc>
          <w:tcPr>
            <w:tcW w:w="4786" w:type="dxa"/>
          </w:tcPr>
          <w:p w14:paraId="122E6D44" w14:textId="77777777" w:rsidR="000132AC" w:rsidRPr="000132AC" w:rsidRDefault="000132AC" w:rsidP="000132AC">
            <w:pPr>
              <w:rPr>
                <w:spacing w:val="-2"/>
              </w:rPr>
            </w:pPr>
          </w:p>
        </w:tc>
        <w:tc>
          <w:tcPr>
            <w:tcW w:w="4559" w:type="dxa"/>
          </w:tcPr>
          <w:p w14:paraId="1A2282A7" w14:textId="77777777" w:rsidR="000132AC" w:rsidRPr="000132AC" w:rsidRDefault="000132AC" w:rsidP="000132AC">
            <w:pPr>
              <w:rPr>
                <w:spacing w:val="-2"/>
              </w:rPr>
            </w:pPr>
          </w:p>
        </w:tc>
      </w:tr>
    </w:tbl>
    <w:p w14:paraId="0EB9FE03" w14:textId="77777777" w:rsidR="002B725A" w:rsidRPr="000132AC" w:rsidRDefault="002B725A">
      <w:pPr>
        <w:rPr>
          <w:spacing w:val="-2"/>
          <w:u w:val="single"/>
        </w:rPr>
      </w:pPr>
    </w:p>
    <w:p w14:paraId="10527C4E" w14:textId="77777777" w:rsidR="000132AC" w:rsidRDefault="00E3764E" w:rsidP="00A533A5">
      <w:pPr>
        <w:jc w:val="center"/>
        <w:rPr>
          <w:spacing w:val="-2"/>
        </w:rPr>
      </w:pPr>
      <w:r w:rsidRPr="000132AC">
        <w:rPr>
          <w:spacing w:val="-2"/>
        </w:rPr>
        <w:t>ТЕКУЩИЕ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ЛЕКЦИИ</w:t>
      </w:r>
    </w:p>
    <w:p w14:paraId="47776D30" w14:textId="77777777" w:rsidR="0016221B" w:rsidRPr="00081598" w:rsidRDefault="0016221B" w:rsidP="0016221B">
      <w:pPr>
        <w:spacing w:after="0" w:line="240" w:lineRule="auto"/>
        <w:jc w:val="center"/>
        <w:rPr>
          <w:rFonts w:eastAsia="Calibri"/>
          <w:b/>
          <w:spacing w:val="-2"/>
        </w:rPr>
      </w:pPr>
      <w:r w:rsidRPr="00081598">
        <w:rPr>
          <w:rFonts w:eastAsia="Calibri"/>
          <w:b/>
          <w:spacing w:val="-2"/>
        </w:rPr>
        <w:t>Раздел</w:t>
      </w:r>
      <w:r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I</w:t>
      </w:r>
      <w:r>
        <w:rPr>
          <w:rFonts w:eastAsia="Calibri"/>
          <w:b/>
          <w:spacing w:val="-2"/>
          <w:lang w:val="en-US"/>
        </w:rPr>
        <w:t>II</w:t>
      </w:r>
      <w:r w:rsidRPr="00081598">
        <w:rPr>
          <w:rFonts w:eastAsia="Calibri"/>
          <w:b/>
          <w:spacing w:val="-2"/>
        </w:rPr>
        <w:t>.</w:t>
      </w:r>
      <w:r w:rsidRPr="000132AC">
        <w:rPr>
          <w:rFonts w:eastAsia="Calibri"/>
          <w:b/>
          <w:spacing w:val="-2"/>
        </w:rPr>
        <w:t xml:space="preserve"> </w:t>
      </w:r>
      <w:r w:rsidRPr="0016221B">
        <w:rPr>
          <w:rFonts w:eastAsia="Calibri"/>
          <w:b/>
          <w:spacing w:val="-2"/>
        </w:rPr>
        <w:t>Церковная письменность периода Вселенских Соборов</w:t>
      </w:r>
      <w:r w:rsidRPr="00081598">
        <w:rPr>
          <w:rFonts w:eastAsia="Calibri"/>
          <w:b/>
          <w:spacing w:val="-2"/>
        </w:rPr>
        <w:t>.</w:t>
      </w:r>
    </w:p>
    <w:p w14:paraId="4BA4B4C3" w14:textId="77777777" w:rsidR="0016221B" w:rsidRPr="00081598" w:rsidRDefault="00282438" w:rsidP="0016221B">
      <w:pPr>
        <w:spacing w:after="0" w:line="240" w:lineRule="auto"/>
        <w:rPr>
          <w:rFonts w:eastAsia="Calibri"/>
          <w:b/>
          <w:spacing w:val="-2"/>
          <w:sz w:val="24"/>
        </w:rPr>
      </w:pPr>
      <w:r>
        <w:rPr>
          <w:rFonts w:ascii="Calibri" w:eastAsia="Calibri" w:hAnsi="Calibri"/>
          <w:spacing w:val="-2"/>
          <w:sz w:val="24"/>
        </w:rPr>
        <w:pict w14:anchorId="03CC6297">
          <v:rect id="_x0000_i1025" style="width:0;height:1.5pt" o:hralign="center" o:hrstd="t" o:hr="t" fillcolor="#a0a0a0" stroked="f"/>
        </w:pict>
      </w:r>
    </w:p>
    <w:p w14:paraId="08B76D04" w14:textId="77777777" w:rsidR="0016221B" w:rsidRPr="00081598" w:rsidRDefault="0016221B" w:rsidP="0016221B">
      <w:pPr>
        <w:spacing w:after="0" w:line="240" w:lineRule="auto"/>
        <w:rPr>
          <w:rFonts w:eastAsia="Calibri"/>
          <w:b/>
          <w:spacing w:val="-2"/>
          <w:szCs w:val="28"/>
        </w:rPr>
      </w:pPr>
    </w:p>
    <w:p w14:paraId="7FDDF390" w14:textId="77777777" w:rsidR="0016221B" w:rsidRPr="0016221B" w:rsidRDefault="0016221B" w:rsidP="0016221B">
      <w:pPr>
        <w:spacing w:after="0" w:line="240" w:lineRule="auto"/>
        <w:jc w:val="both"/>
        <w:rPr>
          <w:rFonts w:eastAsia="Calibri"/>
          <w:b/>
          <w:szCs w:val="28"/>
        </w:rPr>
      </w:pPr>
      <w:r w:rsidRPr="0016221B">
        <w:rPr>
          <w:rFonts w:eastAsia="Calibri"/>
          <w:b/>
          <w:szCs w:val="28"/>
        </w:rPr>
        <w:t>Тема 13. Свт. Амвросий Медиоланский (330 – 397).</w:t>
      </w:r>
    </w:p>
    <w:p w14:paraId="00D5D59A" w14:textId="77777777" w:rsidR="0016221B" w:rsidRPr="0016221B" w:rsidRDefault="0016221B" w:rsidP="0016221B">
      <w:pPr>
        <w:spacing w:after="0" w:line="240" w:lineRule="auto"/>
        <w:jc w:val="both"/>
        <w:rPr>
          <w:rFonts w:eastAsia="Calibri"/>
          <w:szCs w:val="28"/>
        </w:rPr>
      </w:pPr>
      <w:r w:rsidRPr="0016221B">
        <w:rPr>
          <w:rFonts w:eastAsia="Calibri"/>
          <w:szCs w:val="28"/>
        </w:rPr>
        <w:t xml:space="preserve">Положение Православия на Западе в эпоху борьбы с арианством. Начитанность в греческой церковной литературе как причина знакомства с </w:t>
      </w:r>
      <w:proofErr w:type="spellStart"/>
      <w:r w:rsidRPr="0016221B">
        <w:rPr>
          <w:rFonts w:eastAsia="Calibri"/>
          <w:szCs w:val="28"/>
        </w:rPr>
        <w:t>восточнохристианским</w:t>
      </w:r>
      <w:proofErr w:type="spellEnd"/>
      <w:r w:rsidRPr="0016221B">
        <w:rPr>
          <w:rFonts w:eastAsia="Calibri"/>
          <w:szCs w:val="28"/>
        </w:rPr>
        <w:t xml:space="preserve"> богословием. Учение о Боге и триадология. Элементы </w:t>
      </w:r>
      <w:proofErr w:type="spellStart"/>
      <w:r w:rsidRPr="0016221B">
        <w:rPr>
          <w:rFonts w:eastAsia="Calibri"/>
          <w:szCs w:val="28"/>
        </w:rPr>
        <w:t>юридизма</w:t>
      </w:r>
      <w:proofErr w:type="spellEnd"/>
      <w:r w:rsidRPr="0016221B">
        <w:rPr>
          <w:rFonts w:eastAsia="Calibri"/>
          <w:szCs w:val="28"/>
        </w:rPr>
        <w:t xml:space="preserve"> в сотериологии. Учение о христианской нравственности (о 4 главных добродетелях), принцип «блаженной жизни» и счастья от обретения добродетели и доброй совести; учение о девстве; учение о покаянии; стоическое влияние Цицерона на этику свт. Амвросия. Эсхатология св. Амвросия и учение о «двух градах». Отношения св. Амвросия с государственной властью (императором Феодосием </w:t>
      </w:r>
      <w:r w:rsidRPr="0016221B">
        <w:rPr>
          <w:rFonts w:eastAsia="Calibri"/>
          <w:szCs w:val="28"/>
          <w:lang w:val="en-US"/>
        </w:rPr>
        <w:t>I</w:t>
      </w:r>
      <w:r w:rsidRPr="0016221B">
        <w:rPr>
          <w:rFonts w:eastAsia="Calibri"/>
          <w:szCs w:val="28"/>
        </w:rPr>
        <w:t xml:space="preserve">, Юстиной и др.). </w:t>
      </w:r>
      <w:proofErr w:type="spellStart"/>
      <w:r w:rsidRPr="0016221B">
        <w:rPr>
          <w:rFonts w:eastAsia="Calibri"/>
          <w:szCs w:val="28"/>
        </w:rPr>
        <w:t>Гимнографическая</w:t>
      </w:r>
      <w:proofErr w:type="spellEnd"/>
      <w:r w:rsidRPr="0016221B">
        <w:rPr>
          <w:rFonts w:eastAsia="Calibri"/>
          <w:szCs w:val="28"/>
        </w:rPr>
        <w:t xml:space="preserve"> деятельность св. Амвросия.</w:t>
      </w:r>
    </w:p>
    <w:p w14:paraId="267012D8" w14:textId="77777777" w:rsidR="0016221B" w:rsidRPr="0016221B" w:rsidRDefault="0016221B" w:rsidP="0016221B">
      <w:pPr>
        <w:spacing w:after="0" w:line="240" w:lineRule="auto"/>
        <w:ind w:left="284"/>
        <w:jc w:val="both"/>
        <w:rPr>
          <w:rFonts w:eastAsia="Calibri"/>
          <w:szCs w:val="28"/>
        </w:rPr>
      </w:pPr>
    </w:p>
    <w:p w14:paraId="348FAE27" w14:textId="77777777" w:rsidR="0016221B" w:rsidRPr="0016221B" w:rsidRDefault="0016221B" w:rsidP="0016221B">
      <w:pPr>
        <w:spacing w:after="0" w:line="240" w:lineRule="auto"/>
        <w:jc w:val="both"/>
        <w:rPr>
          <w:rFonts w:eastAsia="Calibri"/>
          <w:b/>
          <w:szCs w:val="28"/>
        </w:rPr>
      </w:pPr>
      <w:r w:rsidRPr="0016221B">
        <w:rPr>
          <w:rFonts w:eastAsia="Calibri"/>
          <w:b/>
          <w:szCs w:val="28"/>
        </w:rPr>
        <w:t xml:space="preserve">Тема 14. </w:t>
      </w:r>
      <w:proofErr w:type="spellStart"/>
      <w:r w:rsidRPr="0016221B">
        <w:rPr>
          <w:rFonts w:eastAsia="Calibri"/>
          <w:b/>
          <w:szCs w:val="28"/>
        </w:rPr>
        <w:t>Блж</w:t>
      </w:r>
      <w:proofErr w:type="spellEnd"/>
      <w:r w:rsidRPr="0016221B">
        <w:rPr>
          <w:rFonts w:eastAsia="Calibri"/>
          <w:b/>
          <w:szCs w:val="28"/>
        </w:rPr>
        <w:t xml:space="preserve">. Августин </w:t>
      </w:r>
      <w:proofErr w:type="spellStart"/>
      <w:r w:rsidRPr="0016221B">
        <w:rPr>
          <w:rFonts w:eastAsia="Calibri"/>
          <w:b/>
          <w:szCs w:val="28"/>
        </w:rPr>
        <w:t>Иппонский</w:t>
      </w:r>
      <w:proofErr w:type="spellEnd"/>
      <w:r w:rsidRPr="0016221B">
        <w:rPr>
          <w:rFonts w:eastAsia="Calibri"/>
          <w:b/>
          <w:szCs w:val="28"/>
        </w:rPr>
        <w:t xml:space="preserve"> (354 – 430).</w:t>
      </w:r>
    </w:p>
    <w:p w14:paraId="0718F0AA" w14:textId="77777777" w:rsidR="0016221B" w:rsidRPr="0016221B" w:rsidRDefault="0016221B" w:rsidP="0016221B">
      <w:pPr>
        <w:spacing w:after="0" w:line="240" w:lineRule="auto"/>
        <w:jc w:val="both"/>
        <w:rPr>
          <w:rFonts w:eastAsia="Calibri"/>
          <w:szCs w:val="28"/>
        </w:rPr>
      </w:pPr>
      <w:r w:rsidRPr="0016221B">
        <w:rPr>
          <w:rFonts w:eastAsia="Calibri"/>
          <w:szCs w:val="28"/>
        </w:rPr>
        <w:t xml:space="preserve">Яркий жизненный путь </w:t>
      </w:r>
      <w:proofErr w:type="spellStart"/>
      <w:r w:rsidRPr="0016221B">
        <w:rPr>
          <w:rFonts w:eastAsia="Calibri"/>
          <w:szCs w:val="28"/>
        </w:rPr>
        <w:t>блж</w:t>
      </w:r>
      <w:proofErr w:type="spellEnd"/>
      <w:r w:rsidRPr="0016221B">
        <w:rPr>
          <w:rFonts w:eastAsia="Calibri"/>
          <w:szCs w:val="28"/>
        </w:rPr>
        <w:t xml:space="preserve">. Августина: от искренних заблуждений к постепенному обращению ко Христу («Исповедь»). Акцент на </w:t>
      </w:r>
      <w:proofErr w:type="spellStart"/>
      <w:r w:rsidRPr="0016221B">
        <w:rPr>
          <w:rFonts w:eastAsia="Calibri"/>
          <w:szCs w:val="28"/>
        </w:rPr>
        <w:t>катафатику</w:t>
      </w:r>
      <w:proofErr w:type="spellEnd"/>
      <w:r w:rsidRPr="0016221B">
        <w:rPr>
          <w:rFonts w:eastAsia="Calibri"/>
          <w:szCs w:val="28"/>
        </w:rPr>
        <w:t xml:space="preserve"> в учении о богопознании: учение об умопостигаемой истине, ее «умном свете» (неизменяемые Божественные идеи) и ее познании (влияние учений Платона и Плотина). Принципы герменевтики Св. Писания в трактате «О христианской науке». Учение о Боге, основные </w:t>
      </w:r>
      <w:proofErr w:type="spellStart"/>
      <w:r w:rsidRPr="0016221B">
        <w:rPr>
          <w:rFonts w:eastAsia="Calibri"/>
          <w:szCs w:val="28"/>
        </w:rPr>
        <w:t>триадологические</w:t>
      </w:r>
      <w:proofErr w:type="spellEnd"/>
      <w:r w:rsidRPr="0016221B">
        <w:rPr>
          <w:rFonts w:eastAsia="Calibri"/>
          <w:szCs w:val="28"/>
        </w:rPr>
        <w:t xml:space="preserve"> категории, принцип троичной тварной аналогии («внешнего человека» и «внутреннего человека») и его значение в триадологии </w:t>
      </w:r>
      <w:proofErr w:type="spellStart"/>
      <w:r w:rsidRPr="0016221B">
        <w:rPr>
          <w:rFonts w:eastAsia="Calibri"/>
          <w:szCs w:val="28"/>
        </w:rPr>
        <w:t>блж</w:t>
      </w:r>
      <w:proofErr w:type="spellEnd"/>
      <w:r w:rsidRPr="0016221B">
        <w:rPr>
          <w:rFonts w:eastAsia="Calibri"/>
          <w:szCs w:val="28"/>
        </w:rPr>
        <w:t xml:space="preserve">. Августина. Психологизм в триадологии и неверное следствие из него: учение об </w:t>
      </w:r>
      <w:proofErr w:type="spellStart"/>
      <w:r w:rsidRPr="0016221B">
        <w:rPr>
          <w:rFonts w:eastAsia="Calibri"/>
          <w:szCs w:val="28"/>
        </w:rPr>
        <w:t>исхождении</w:t>
      </w:r>
      <w:proofErr w:type="spellEnd"/>
      <w:r w:rsidRPr="0016221B">
        <w:rPr>
          <w:rFonts w:eastAsia="Calibri"/>
          <w:szCs w:val="28"/>
        </w:rPr>
        <w:t xml:space="preserve"> Святого Духа от Сына (</w:t>
      </w:r>
      <w:r w:rsidRPr="0016221B">
        <w:rPr>
          <w:rFonts w:eastAsia="Calibri"/>
          <w:szCs w:val="28"/>
          <w:lang w:val="en-US"/>
        </w:rPr>
        <w:t>filioque</w:t>
      </w:r>
      <w:r w:rsidRPr="0016221B">
        <w:rPr>
          <w:rFonts w:eastAsia="Calibri"/>
          <w:szCs w:val="28"/>
        </w:rPr>
        <w:t xml:space="preserve">). Богословие истории и эсхатология </w:t>
      </w:r>
      <w:proofErr w:type="spellStart"/>
      <w:r w:rsidRPr="0016221B">
        <w:rPr>
          <w:rFonts w:eastAsia="Calibri"/>
          <w:szCs w:val="28"/>
        </w:rPr>
        <w:t>блж</w:t>
      </w:r>
      <w:proofErr w:type="spellEnd"/>
      <w:r w:rsidRPr="0016221B">
        <w:rPr>
          <w:rFonts w:eastAsia="Calibri"/>
          <w:szCs w:val="28"/>
        </w:rPr>
        <w:t xml:space="preserve">. Августина: учение о «двух градах» в «О Граде Божием». Полемика с манихейством, </w:t>
      </w:r>
      <w:proofErr w:type="spellStart"/>
      <w:r w:rsidRPr="0016221B">
        <w:rPr>
          <w:rFonts w:eastAsia="Calibri"/>
          <w:szCs w:val="28"/>
        </w:rPr>
        <w:t>донатизмом</w:t>
      </w:r>
      <w:proofErr w:type="spellEnd"/>
      <w:r w:rsidRPr="0016221B">
        <w:rPr>
          <w:rFonts w:eastAsia="Calibri"/>
          <w:szCs w:val="28"/>
        </w:rPr>
        <w:t xml:space="preserve"> и </w:t>
      </w:r>
      <w:proofErr w:type="spellStart"/>
      <w:r w:rsidRPr="0016221B">
        <w:rPr>
          <w:rFonts w:eastAsia="Calibri"/>
          <w:szCs w:val="28"/>
        </w:rPr>
        <w:t>пелагианством</w:t>
      </w:r>
      <w:proofErr w:type="spellEnd"/>
      <w:r w:rsidRPr="0016221B">
        <w:rPr>
          <w:rFonts w:eastAsia="Calibri"/>
          <w:szCs w:val="28"/>
        </w:rPr>
        <w:t xml:space="preserve">. Учение о человеке, грехопадении; понятие первородного греха и его значение для человеческой природы; свобода воли и Божественная благодать в деле спасения, учение о предопределении и непреодолимом действии благодати; значение Таинства Крещения для спасения человека. Основные антропологические и </w:t>
      </w:r>
      <w:proofErr w:type="spellStart"/>
      <w:r w:rsidRPr="0016221B">
        <w:rPr>
          <w:rFonts w:eastAsia="Calibri"/>
          <w:szCs w:val="28"/>
        </w:rPr>
        <w:t>сотериологические</w:t>
      </w:r>
      <w:proofErr w:type="spellEnd"/>
      <w:r w:rsidRPr="0016221B">
        <w:rPr>
          <w:rFonts w:eastAsia="Calibri"/>
          <w:szCs w:val="28"/>
        </w:rPr>
        <w:t xml:space="preserve"> категории </w:t>
      </w:r>
      <w:proofErr w:type="spellStart"/>
      <w:r w:rsidRPr="0016221B">
        <w:rPr>
          <w:rFonts w:eastAsia="Calibri"/>
          <w:szCs w:val="28"/>
        </w:rPr>
        <w:t>блж</w:t>
      </w:r>
      <w:proofErr w:type="spellEnd"/>
      <w:r w:rsidRPr="0016221B">
        <w:rPr>
          <w:rFonts w:eastAsia="Calibri"/>
          <w:szCs w:val="28"/>
        </w:rPr>
        <w:t xml:space="preserve">. Августина. Крайности </w:t>
      </w:r>
      <w:proofErr w:type="spellStart"/>
      <w:r w:rsidRPr="0016221B">
        <w:rPr>
          <w:rFonts w:eastAsia="Calibri"/>
          <w:szCs w:val="28"/>
        </w:rPr>
        <w:t>августиновского</w:t>
      </w:r>
      <w:proofErr w:type="spellEnd"/>
      <w:r w:rsidRPr="0016221B">
        <w:rPr>
          <w:rFonts w:eastAsia="Calibri"/>
          <w:szCs w:val="28"/>
        </w:rPr>
        <w:t xml:space="preserve"> учения о свободе и благодати и последующие т.н. «</w:t>
      </w:r>
      <w:proofErr w:type="spellStart"/>
      <w:r w:rsidRPr="0016221B">
        <w:rPr>
          <w:rFonts w:eastAsia="Calibri"/>
          <w:szCs w:val="28"/>
        </w:rPr>
        <w:t>полуп</w:t>
      </w:r>
      <w:r w:rsidR="009C0970">
        <w:rPr>
          <w:rFonts w:eastAsia="Calibri"/>
          <w:szCs w:val="28"/>
        </w:rPr>
        <w:t>елагианские</w:t>
      </w:r>
      <w:proofErr w:type="spellEnd"/>
      <w:r w:rsidR="009C0970">
        <w:rPr>
          <w:rFonts w:eastAsia="Calibri"/>
          <w:szCs w:val="28"/>
        </w:rPr>
        <w:t>» споры вокруг него.</w:t>
      </w:r>
    </w:p>
    <w:p w14:paraId="62D56776" w14:textId="77777777" w:rsidR="0016221B" w:rsidRPr="0016221B" w:rsidRDefault="0016221B" w:rsidP="0016221B">
      <w:pPr>
        <w:spacing w:after="0" w:line="240" w:lineRule="auto"/>
        <w:ind w:left="284"/>
        <w:jc w:val="both"/>
        <w:rPr>
          <w:rFonts w:eastAsia="Calibri"/>
          <w:b/>
          <w:szCs w:val="28"/>
        </w:rPr>
      </w:pPr>
    </w:p>
    <w:p w14:paraId="2FEEF6D1" w14:textId="77777777" w:rsidR="0016221B" w:rsidRPr="0016221B" w:rsidRDefault="0016221B" w:rsidP="0016221B">
      <w:pPr>
        <w:spacing w:after="0" w:line="240" w:lineRule="auto"/>
        <w:jc w:val="both"/>
        <w:rPr>
          <w:rFonts w:eastAsia="Calibri"/>
          <w:b/>
          <w:szCs w:val="28"/>
        </w:rPr>
      </w:pPr>
      <w:r w:rsidRPr="0016221B">
        <w:rPr>
          <w:rFonts w:eastAsia="Calibri"/>
          <w:b/>
          <w:szCs w:val="28"/>
        </w:rPr>
        <w:t xml:space="preserve">Тема 15. </w:t>
      </w:r>
      <w:proofErr w:type="spellStart"/>
      <w:r w:rsidRPr="0016221B">
        <w:rPr>
          <w:rFonts w:eastAsia="Calibri"/>
          <w:b/>
          <w:szCs w:val="28"/>
        </w:rPr>
        <w:t>Блж</w:t>
      </w:r>
      <w:proofErr w:type="spellEnd"/>
      <w:r w:rsidRPr="0016221B">
        <w:rPr>
          <w:rFonts w:eastAsia="Calibri"/>
          <w:b/>
          <w:szCs w:val="28"/>
        </w:rPr>
        <w:t xml:space="preserve">. Иероним </w:t>
      </w:r>
      <w:proofErr w:type="spellStart"/>
      <w:r w:rsidRPr="0016221B">
        <w:rPr>
          <w:rFonts w:eastAsia="Calibri"/>
          <w:b/>
          <w:szCs w:val="28"/>
        </w:rPr>
        <w:t>Стридонский</w:t>
      </w:r>
      <w:proofErr w:type="spellEnd"/>
      <w:r w:rsidRPr="0016221B">
        <w:rPr>
          <w:rFonts w:eastAsia="Calibri"/>
          <w:b/>
          <w:szCs w:val="28"/>
        </w:rPr>
        <w:t xml:space="preserve"> (339 – 420).</w:t>
      </w:r>
    </w:p>
    <w:p w14:paraId="7D7F8318" w14:textId="77777777" w:rsidR="0016221B" w:rsidRPr="0016221B" w:rsidRDefault="0016221B" w:rsidP="0016221B">
      <w:pPr>
        <w:spacing w:after="0" w:line="240" w:lineRule="auto"/>
        <w:jc w:val="both"/>
        <w:rPr>
          <w:rFonts w:eastAsia="Calibri"/>
          <w:szCs w:val="28"/>
        </w:rPr>
      </w:pPr>
      <w:r w:rsidRPr="0016221B">
        <w:rPr>
          <w:rFonts w:eastAsia="Calibri"/>
          <w:szCs w:val="28"/>
        </w:rPr>
        <w:t xml:space="preserve">Яркий жизненный путь </w:t>
      </w:r>
      <w:proofErr w:type="spellStart"/>
      <w:r w:rsidRPr="0016221B">
        <w:rPr>
          <w:rFonts w:eastAsia="Calibri"/>
          <w:szCs w:val="28"/>
        </w:rPr>
        <w:t>блж</w:t>
      </w:r>
      <w:proofErr w:type="spellEnd"/>
      <w:r w:rsidRPr="0016221B">
        <w:rPr>
          <w:rFonts w:eastAsia="Calibri"/>
          <w:szCs w:val="28"/>
        </w:rPr>
        <w:t xml:space="preserve">. Иеронима. Его аскетизм. Друзья и недруги </w:t>
      </w:r>
      <w:proofErr w:type="spellStart"/>
      <w:r w:rsidRPr="0016221B">
        <w:rPr>
          <w:rFonts w:eastAsia="Calibri"/>
          <w:szCs w:val="28"/>
        </w:rPr>
        <w:t>блж</w:t>
      </w:r>
      <w:proofErr w:type="spellEnd"/>
      <w:r w:rsidRPr="0016221B">
        <w:rPr>
          <w:rFonts w:eastAsia="Calibri"/>
          <w:szCs w:val="28"/>
        </w:rPr>
        <w:t xml:space="preserve">. Иеронима. Отношение к </w:t>
      </w:r>
      <w:proofErr w:type="spellStart"/>
      <w:r w:rsidRPr="0016221B">
        <w:rPr>
          <w:rFonts w:eastAsia="Calibri"/>
          <w:szCs w:val="28"/>
        </w:rPr>
        <w:t>Оригену</w:t>
      </w:r>
      <w:proofErr w:type="spellEnd"/>
      <w:r w:rsidRPr="0016221B">
        <w:rPr>
          <w:rFonts w:eastAsia="Calibri"/>
          <w:szCs w:val="28"/>
        </w:rPr>
        <w:t xml:space="preserve"> и полемика против </w:t>
      </w:r>
      <w:proofErr w:type="spellStart"/>
      <w:r w:rsidRPr="0016221B">
        <w:rPr>
          <w:rFonts w:eastAsia="Calibri"/>
          <w:szCs w:val="28"/>
        </w:rPr>
        <w:t>оригенизма</w:t>
      </w:r>
      <w:proofErr w:type="spellEnd"/>
      <w:r w:rsidRPr="0016221B">
        <w:rPr>
          <w:rFonts w:eastAsia="Calibri"/>
          <w:szCs w:val="28"/>
        </w:rPr>
        <w:t xml:space="preserve">, </w:t>
      </w:r>
      <w:proofErr w:type="spellStart"/>
      <w:r w:rsidRPr="0016221B">
        <w:rPr>
          <w:rFonts w:eastAsia="Calibri"/>
          <w:szCs w:val="28"/>
        </w:rPr>
        <w:t>пелагианства</w:t>
      </w:r>
      <w:proofErr w:type="spellEnd"/>
      <w:r w:rsidRPr="0016221B">
        <w:rPr>
          <w:rFonts w:eastAsia="Calibri"/>
          <w:szCs w:val="28"/>
        </w:rPr>
        <w:t xml:space="preserve"> и других ересей. Библеистика и экзегетика </w:t>
      </w:r>
      <w:proofErr w:type="spellStart"/>
      <w:r w:rsidRPr="0016221B">
        <w:rPr>
          <w:rFonts w:eastAsia="Calibri"/>
          <w:szCs w:val="28"/>
        </w:rPr>
        <w:t>блж</w:t>
      </w:r>
      <w:proofErr w:type="spellEnd"/>
      <w:r w:rsidRPr="0016221B">
        <w:rPr>
          <w:rFonts w:eastAsia="Calibri"/>
          <w:szCs w:val="28"/>
        </w:rPr>
        <w:t>. Иеронима. «Вульгата».</w:t>
      </w:r>
    </w:p>
    <w:p w14:paraId="1FD52163" w14:textId="77777777" w:rsidR="0016221B" w:rsidRPr="000132AC" w:rsidRDefault="0016221B" w:rsidP="0016221B">
      <w:pPr>
        <w:jc w:val="center"/>
        <w:rPr>
          <w:b/>
          <w:spacing w:val="-2"/>
        </w:rPr>
      </w:pPr>
      <w:r w:rsidRPr="000132AC">
        <w:rPr>
          <w:b/>
          <w:spacing w:val="-2"/>
        </w:rPr>
        <w:t>Литература для подготовки</w:t>
      </w:r>
    </w:p>
    <w:p w14:paraId="4E6E9B92" w14:textId="77777777" w:rsidR="0016221B" w:rsidRPr="00081598" w:rsidRDefault="0016221B" w:rsidP="0016221B">
      <w:pPr>
        <w:spacing w:after="0" w:line="240" w:lineRule="auto"/>
        <w:jc w:val="center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Основная</w:t>
      </w:r>
      <w:r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литература</w:t>
      </w:r>
    </w:p>
    <w:p w14:paraId="04530A42" w14:textId="77777777" w:rsidR="0016221B" w:rsidRPr="00081598" w:rsidRDefault="0016221B" w:rsidP="0016221B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FB3E7B">
        <w:rPr>
          <w:rFonts w:eastAsia="Calibri"/>
          <w:spacing w:val="-2"/>
          <w:szCs w:val="28"/>
        </w:rPr>
        <w:t>1</w:t>
      </w:r>
      <w:r w:rsidRPr="00081598">
        <w:rPr>
          <w:rFonts w:eastAsia="Calibri"/>
          <w:spacing w:val="-2"/>
          <w:szCs w:val="28"/>
        </w:rPr>
        <w:t>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Попов.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Патрология,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краткий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курс.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2003.</w:t>
      </w:r>
    </w:p>
    <w:p w14:paraId="00BD2DC5" w14:textId="77777777" w:rsidR="0016221B" w:rsidRPr="00081598" w:rsidRDefault="0016221B" w:rsidP="0016221B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FB3E7B">
        <w:rPr>
          <w:rFonts w:eastAsia="Calibri"/>
          <w:spacing w:val="-2"/>
          <w:szCs w:val="28"/>
        </w:rPr>
        <w:t>2</w:t>
      </w:r>
      <w:r w:rsidRPr="00081598">
        <w:rPr>
          <w:rFonts w:eastAsia="Calibri"/>
          <w:spacing w:val="-2"/>
          <w:szCs w:val="28"/>
        </w:rPr>
        <w:t>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Прот.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Иоанн</w:t>
      </w:r>
      <w:r w:rsidRPr="000132AC">
        <w:rPr>
          <w:rFonts w:eastAsia="Calibri"/>
          <w:spacing w:val="-2"/>
          <w:szCs w:val="28"/>
        </w:rPr>
        <w:t xml:space="preserve"> </w:t>
      </w:r>
      <w:proofErr w:type="spellStart"/>
      <w:r w:rsidRPr="00081598">
        <w:rPr>
          <w:rFonts w:eastAsia="Calibri"/>
          <w:spacing w:val="-2"/>
          <w:szCs w:val="28"/>
        </w:rPr>
        <w:t>Мейендорф</w:t>
      </w:r>
      <w:proofErr w:type="spellEnd"/>
      <w:r w:rsidRPr="00081598">
        <w:rPr>
          <w:rFonts w:eastAsia="Calibri"/>
          <w:spacing w:val="-2"/>
          <w:szCs w:val="28"/>
        </w:rPr>
        <w:t>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Введение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святоотеческое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богословие,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Клин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2003.</w:t>
      </w:r>
    </w:p>
    <w:p w14:paraId="74917CFC" w14:textId="77777777" w:rsidR="0016221B" w:rsidRPr="00081598" w:rsidRDefault="0016221B" w:rsidP="0016221B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9C0970">
        <w:rPr>
          <w:rFonts w:eastAsia="Calibri"/>
          <w:spacing w:val="-2"/>
          <w:szCs w:val="28"/>
        </w:rPr>
        <w:t>3</w:t>
      </w:r>
      <w:r w:rsidRPr="00081598">
        <w:rPr>
          <w:rFonts w:eastAsia="Calibri"/>
          <w:spacing w:val="-2"/>
          <w:szCs w:val="28"/>
        </w:rPr>
        <w:t>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proofErr w:type="spellStart"/>
      <w:r w:rsidRPr="00081598">
        <w:rPr>
          <w:rFonts w:eastAsia="Calibri"/>
          <w:spacing w:val="-2"/>
          <w:szCs w:val="28"/>
        </w:rPr>
        <w:t>Сагарда</w:t>
      </w:r>
      <w:proofErr w:type="spellEnd"/>
      <w:r w:rsidRPr="00081598">
        <w:rPr>
          <w:rFonts w:eastAsia="Calibri"/>
          <w:spacing w:val="-2"/>
          <w:szCs w:val="28"/>
        </w:rPr>
        <w:t>,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Н.И.</w:t>
      </w:r>
      <w:r w:rsidRPr="000132AC">
        <w:rPr>
          <w:rFonts w:eastAsia="Calibri"/>
          <w:spacing w:val="-2"/>
          <w:szCs w:val="28"/>
        </w:rPr>
        <w:t xml:space="preserve"> </w:t>
      </w:r>
      <w:proofErr w:type="spellStart"/>
      <w:r w:rsidRPr="00081598">
        <w:rPr>
          <w:rFonts w:eastAsia="Calibri"/>
          <w:spacing w:val="-2"/>
          <w:szCs w:val="28"/>
        </w:rPr>
        <w:t>Сагарда</w:t>
      </w:r>
      <w:proofErr w:type="spellEnd"/>
      <w:r w:rsidRPr="00081598">
        <w:rPr>
          <w:rFonts w:eastAsia="Calibri"/>
          <w:spacing w:val="-2"/>
          <w:szCs w:val="28"/>
        </w:rPr>
        <w:t>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Патрология.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2004.</w:t>
      </w:r>
    </w:p>
    <w:p w14:paraId="0C74C603" w14:textId="77777777" w:rsidR="0016221B" w:rsidRPr="00081598" w:rsidRDefault="0016221B" w:rsidP="0016221B">
      <w:pPr>
        <w:spacing w:after="0" w:line="240" w:lineRule="auto"/>
        <w:rPr>
          <w:rFonts w:eastAsia="Calibri"/>
          <w:b/>
          <w:spacing w:val="-2"/>
          <w:szCs w:val="28"/>
        </w:rPr>
      </w:pPr>
    </w:p>
    <w:p w14:paraId="76DD26D8" w14:textId="77777777" w:rsidR="0016221B" w:rsidRPr="00081598" w:rsidRDefault="0016221B" w:rsidP="0016221B">
      <w:pPr>
        <w:spacing w:after="0" w:line="240" w:lineRule="auto"/>
        <w:jc w:val="center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Дополнительная</w:t>
      </w:r>
      <w:r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литература</w:t>
      </w:r>
    </w:p>
    <w:p w14:paraId="1D2830CB" w14:textId="77777777" w:rsidR="0016221B" w:rsidRPr="0016221B" w:rsidRDefault="0016221B" w:rsidP="0016221B">
      <w:pPr>
        <w:spacing w:after="0" w:line="240" w:lineRule="auto"/>
        <w:jc w:val="both"/>
        <w:rPr>
          <w:rFonts w:eastAsia="Calibri"/>
          <w:b/>
          <w:szCs w:val="28"/>
        </w:rPr>
      </w:pPr>
      <w:r w:rsidRPr="0016221B">
        <w:rPr>
          <w:rFonts w:eastAsia="Calibri"/>
          <w:b/>
          <w:szCs w:val="28"/>
        </w:rPr>
        <w:t>Тема 13.</w:t>
      </w:r>
    </w:p>
    <w:p w14:paraId="29E4AD32" w14:textId="77777777" w:rsidR="009C0970" w:rsidRDefault="009C0970" w:rsidP="009C0970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eastAsia="Calibri"/>
          <w:szCs w:val="28"/>
        </w:rPr>
      </w:pPr>
      <w:r w:rsidRPr="009C0970">
        <w:rPr>
          <w:rFonts w:eastAsia="Calibri"/>
          <w:szCs w:val="28"/>
        </w:rPr>
        <w:t xml:space="preserve">Адамов </w:t>
      </w:r>
      <w:r w:rsidR="0016221B" w:rsidRPr="009C0970">
        <w:rPr>
          <w:rFonts w:eastAsia="Calibri"/>
          <w:szCs w:val="28"/>
        </w:rPr>
        <w:t>И. И. Святитель Амвросий Медиоланский. Сергиев Посад, 2006.</w:t>
      </w:r>
    </w:p>
    <w:p w14:paraId="44D51BA6" w14:textId="77777777" w:rsidR="009C0970" w:rsidRDefault="0016221B" w:rsidP="009C0970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eastAsia="Calibri"/>
          <w:szCs w:val="28"/>
        </w:rPr>
      </w:pPr>
      <w:r w:rsidRPr="0016221B">
        <w:rPr>
          <w:rFonts w:eastAsia="Calibri"/>
          <w:szCs w:val="28"/>
        </w:rPr>
        <w:t>Амвросий Медиоланский // Православная энциклопедия. Т. 2. М., 2001. С. 119 – 135.</w:t>
      </w:r>
    </w:p>
    <w:p w14:paraId="3E9289E5" w14:textId="77777777" w:rsidR="009C0970" w:rsidRDefault="0016221B" w:rsidP="009C0970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eastAsia="Calibri"/>
          <w:szCs w:val="28"/>
        </w:rPr>
      </w:pPr>
      <w:r w:rsidRPr="0016221B">
        <w:rPr>
          <w:rFonts w:eastAsia="Calibri"/>
          <w:iCs/>
          <w:szCs w:val="28"/>
        </w:rPr>
        <w:t>С.</w:t>
      </w:r>
      <w:r w:rsidRPr="0016221B">
        <w:rPr>
          <w:rFonts w:eastAsia="Calibri"/>
          <w:szCs w:val="28"/>
        </w:rPr>
        <w:t xml:space="preserve"> </w:t>
      </w:r>
      <w:r w:rsidRPr="0016221B">
        <w:rPr>
          <w:rFonts w:eastAsia="Calibri"/>
          <w:iCs/>
          <w:szCs w:val="28"/>
        </w:rPr>
        <w:t xml:space="preserve">Лосев. </w:t>
      </w:r>
      <w:r w:rsidRPr="0016221B">
        <w:rPr>
          <w:rFonts w:eastAsia="Calibri"/>
          <w:szCs w:val="28"/>
        </w:rPr>
        <w:t>Св. Амвросий Медиоланский как толкователь св. писания Ветхого завета. Киев, 1897.</w:t>
      </w:r>
    </w:p>
    <w:p w14:paraId="16C0E0D3" w14:textId="77777777" w:rsidR="0016221B" w:rsidRPr="0016221B" w:rsidRDefault="0016221B" w:rsidP="009C0970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eastAsia="Calibri"/>
          <w:szCs w:val="28"/>
        </w:rPr>
      </w:pPr>
      <w:r w:rsidRPr="0016221B">
        <w:rPr>
          <w:rFonts w:eastAsia="Calibri"/>
          <w:szCs w:val="28"/>
        </w:rPr>
        <w:t xml:space="preserve"> </w:t>
      </w:r>
      <w:r w:rsidRPr="0016221B">
        <w:rPr>
          <w:rFonts w:eastAsia="Calibri"/>
          <w:iCs/>
          <w:szCs w:val="28"/>
        </w:rPr>
        <w:t>М. М.</w:t>
      </w:r>
      <w:r w:rsidRPr="0016221B">
        <w:rPr>
          <w:rFonts w:eastAsia="Calibri"/>
          <w:szCs w:val="28"/>
        </w:rPr>
        <w:t xml:space="preserve"> </w:t>
      </w:r>
      <w:r w:rsidRPr="0016221B">
        <w:rPr>
          <w:rFonts w:eastAsia="Calibri"/>
          <w:iCs/>
          <w:szCs w:val="28"/>
        </w:rPr>
        <w:t xml:space="preserve">Казаков. </w:t>
      </w:r>
      <w:r w:rsidRPr="0016221B">
        <w:rPr>
          <w:rFonts w:eastAsia="Calibri"/>
          <w:szCs w:val="28"/>
        </w:rPr>
        <w:t xml:space="preserve">Епископ и империя: Амвросий Медиоланский и Римская империя в IV веке. Смоленск, 1995. </w:t>
      </w:r>
    </w:p>
    <w:p w14:paraId="007DAED6" w14:textId="77777777" w:rsidR="0016221B" w:rsidRPr="0016221B" w:rsidRDefault="0016221B" w:rsidP="0016221B">
      <w:pPr>
        <w:spacing w:after="0" w:line="240" w:lineRule="auto"/>
        <w:jc w:val="both"/>
        <w:rPr>
          <w:rFonts w:eastAsia="Calibri"/>
          <w:szCs w:val="28"/>
        </w:rPr>
      </w:pPr>
    </w:p>
    <w:p w14:paraId="70A8F359" w14:textId="77777777" w:rsidR="0016221B" w:rsidRPr="0016221B" w:rsidRDefault="0016221B" w:rsidP="0016221B">
      <w:pPr>
        <w:spacing w:after="0" w:line="240" w:lineRule="auto"/>
        <w:jc w:val="both"/>
        <w:rPr>
          <w:rFonts w:eastAsia="Calibri"/>
          <w:b/>
          <w:szCs w:val="28"/>
        </w:rPr>
      </w:pPr>
      <w:r w:rsidRPr="0016221B">
        <w:rPr>
          <w:rFonts w:eastAsia="Calibri"/>
          <w:b/>
          <w:szCs w:val="28"/>
        </w:rPr>
        <w:t>Тема 14.</w:t>
      </w:r>
    </w:p>
    <w:p w14:paraId="1C8C9299" w14:textId="77777777" w:rsidR="009C0970" w:rsidRDefault="009C0970" w:rsidP="0016221B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16221B" w:rsidRPr="0016221B">
        <w:rPr>
          <w:rFonts w:eastAsia="Calibri"/>
          <w:szCs w:val="28"/>
        </w:rPr>
        <w:t>Августин Блаженный // Православная энциклопедия. Т. 1. М., 2000. С. 93 – 109.</w:t>
      </w:r>
    </w:p>
    <w:p w14:paraId="57E0C0F0" w14:textId="77777777" w:rsidR="009C0970" w:rsidRDefault="0016221B" w:rsidP="0016221B">
      <w:pPr>
        <w:spacing w:after="0" w:line="240" w:lineRule="auto"/>
        <w:jc w:val="both"/>
        <w:rPr>
          <w:rFonts w:eastAsia="Calibri"/>
          <w:szCs w:val="28"/>
        </w:rPr>
      </w:pPr>
      <w:r w:rsidRPr="0016221B">
        <w:rPr>
          <w:rFonts w:eastAsia="Calibri"/>
          <w:szCs w:val="28"/>
        </w:rPr>
        <w:t xml:space="preserve">отношении к Богу. Казань, 1894. </w:t>
      </w:r>
    </w:p>
    <w:p w14:paraId="64568A5B" w14:textId="77777777" w:rsidR="009C0970" w:rsidRPr="0016221B" w:rsidRDefault="009C0970" w:rsidP="009C0970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Кремлевский</w:t>
      </w:r>
      <w:r w:rsidRPr="0016221B">
        <w:rPr>
          <w:rFonts w:eastAsia="Calibri"/>
          <w:szCs w:val="28"/>
        </w:rPr>
        <w:t xml:space="preserve"> А. Первородный грех по учению </w:t>
      </w:r>
      <w:proofErr w:type="spellStart"/>
      <w:r w:rsidRPr="0016221B">
        <w:rPr>
          <w:rFonts w:eastAsia="Calibri"/>
          <w:szCs w:val="28"/>
        </w:rPr>
        <w:t>блж</w:t>
      </w:r>
      <w:proofErr w:type="spellEnd"/>
      <w:r w:rsidRPr="0016221B">
        <w:rPr>
          <w:rFonts w:eastAsia="Calibri"/>
          <w:szCs w:val="28"/>
        </w:rPr>
        <w:t xml:space="preserve">. Августина </w:t>
      </w:r>
      <w:proofErr w:type="spellStart"/>
      <w:r w:rsidRPr="0016221B">
        <w:rPr>
          <w:rFonts w:eastAsia="Calibri"/>
          <w:szCs w:val="28"/>
        </w:rPr>
        <w:t>Иппонского</w:t>
      </w:r>
      <w:proofErr w:type="spellEnd"/>
      <w:r w:rsidRPr="0016221B">
        <w:rPr>
          <w:rFonts w:eastAsia="Calibri"/>
          <w:szCs w:val="28"/>
        </w:rPr>
        <w:t>. М., 1902.</w:t>
      </w:r>
    </w:p>
    <w:p w14:paraId="6706B6B9" w14:textId="77777777" w:rsidR="009C0970" w:rsidRDefault="009C0970" w:rsidP="0016221B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proofErr w:type="spellStart"/>
      <w:r>
        <w:rPr>
          <w:rFonts w:eastAsia="Calibri"/>
          <w:iCs/>
          <w:szCs w:val="28"/>
        </w:rPr>
        <w:t>Марру</w:t>
      </w:r>
      <w:proofErr w:type="spellEnd"/>
      <w:r w:rsidRPr="0016221B">
        <w:rPr>
          <w:rFonts w:eastAsia="Calibri"/>
          <w:iCs/>
          <w:szCs w:val="28"/>
        </w:rPr>
        <w:t xml:space="preserve"> </w:t>
      </w:r>
      <w:r w:rsidR="0016221B" w:rsidRPr="0016221B">
        <w:rPr>
          <w:rFonts w:eastAsia="Calibri"/>
          <w:iCs/>
          <w:szCs w:val="28"/>
        </w:rPr>
        <w:t>А. И.</w:t>
      </w:r>
      <w:r w:rsidR="0016221B" w:rsidRPr="0016221B">
        <w:rPr>
          <w:rFonts w:eastAsia="Calibri"/>
          <w:szCs w:val="28"/>
        </w:rPr>
        <w:t xml:space="preserve"> Св. Августин и </w:t>
      </w:r>
      <w:proofErr w:type="spellStart"/>
      <w:r w:rsidR="0016221B" w:rsidRPr="0016221B">
        <w:rPr>
          <w:rFonts w:eastAsia="Calibri"/>
          <w:szCs w:val="28"/>
        </w:rPr>
        <w:t>августинизм</w:t>
      </w:r>
      <w:proofErr w:type="spellEnd"/>
      <w:r w:rsidR="0016221B" w:rsidRPr="0016221B">
        <w:rPr>
          <w:rFonts w:eastAsia="Calibri"/>
          <w:szCs w:val="28"/>
        </w:rPr>
        <w:t>. М., 1998.</w:t>
      </w:r>
    </w:p>
    <w:p w14:paraId="079CC61B" w14:textId="77777777" w:rsidR="009C0970" w:rsidRDefault="009C0970" w:rsidP="0016221B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Pr="0016221B">
        <w:rPr>
          <w:rFonts w:eastAsia="Calibri"/>
          <w:iCs/>
          <w:szCs w:val="28"/>
        </w:rPr>
        <w:t xml:space="preserve">Писарев Л. </w:t>
      </w:r>
      <w:r w:rsidRPr="0016221B">
        <w:rPr>
          <w:rFonts w:eastAsia="Calibri"/>
          <w:szCs w:val="28"/>
        </w:rPr>
        <w:t xml:space="preserve">Учение </w:t>
      </w:r>
      <w:proofErr w:type="spellStart"/>
      <w:r w:rsidRPr="0016221B">
        <w:rPr>
          <w:rFonts w:eastAsia="Calibri"/>
          <w:szCs w:val="28"/>
        </w:rPr>
        <w:t>блж</w:t>
      </w:r>
      <w:proofErr w:type="spellEnd"/>
      <w:r w:rsidRPr="0016221B">
        <w:rPr>
          <w:rFonts w:eastAsia="Calibri"/>
          <w:szCs w:val="28"/>
        </w:rPr>
        <w:t xml:space="preserve">. Августина, </w:t>
      </w:r>
      <w:proofErr w:type="spellStart"/>
      <w:r w:rsidRPr="0016221B">
        <w:rPr>
          <w:rFonts w:eastAsia="Calibri"/>
          <w:szCs w:val="28"/>
        </w:rPr>
        <w:t>еп</w:t>
      </w:r>
      <w:proofErr w:type="spellEnd"/>
      <w:r w:rsidRPr="0016221B">
        <w:rPr>
          <w:rFonts w:eastAsia="Calibri"/>
          <w:szCs w:val="28"/>
        </w:rPr>
        <w:t xml:space="preserve">. </w:t>
      </w:r>
      <w:proofErr w:type="spellStart"/>
      <w:r w:rsidRPr="0016221B">
        <w:rPr>
          <w:rFonts w:eastAsia="Calibri"/>
          <w:szCs w:val="28"/>
        </w:rPr>
        <w:t>Иппонского</w:t>
      </w:r>
      <w:proofErr w:type="spellEnd"/>
      <w:r w:rsidRPr="0016221B">
        <w:rPr>
          <w:rFonts w:eastAsia="Calibri"/>
          <w:szCs w:val="28"/>
        </w:rPr>
        <w:t xml:space="preserve">, о человеке в его </w:t>
      </w:r>
    </w:p>
    <w:p w14:paraId="2468A6B1" w14:textId="77777777" w:rsidR="009C0970" w:rsidRDefault="009C0970" w:rsidP="0016221B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Попов</w:t>
      </w:r>
      <w:r w:rsidRPr="0016221B">
        <w:rPr>
          <w:rFonts w:eastAsia="Calibri"/>
          <w:szCs w:val="28"/>
        </w:rPr>
        <w:t xml:space="preserve"> </w:t>
      </w:r>
      <w:r w:rsidR="0016221B" w:rsidRPr="0016221B">
        <w:rPr>
          <w:rFonts w:eastAsia="Calibri"/>
          <w:szCs w:val="28"/>
        </w:rPr>
        <w:t xml:space="preserve">И. В. Труды по патрологии. Т. 2. Личность и учение </w:t>
      </w:r>
      <w:proofErr w:type="spellStart"/>
      <w:r w:rsidR="0016221B" w:rsidRPr="0016221B">
        <w:rPr>
          <w:rFonts w:eastAsia="Calibri"/>
          <w:szCs w:val="28"/>
        </w:rPr>
        <w:t>блж</w:t>
      </w:r>
      <w:proofErr w:type="spellEnd"/>
      <w:r w:rsidR="0016221B" w:rsidRPr="0016221B">
        <w:rPr>
          <w:rFonts w:eastAsia="Calibri"/>
          <w:szCs w:val="28"/>
        </w:rPr>
        <w:t>. Августина. Сергиев Посад, 2005.</w:t>
      </w:r>
    </w:p>
    <w:p w14:paraId="5DCFA692" w14:textId="77777777" w:rsidR="0016221B" w:rsidRPr="0016221B" w:rsidRDefault="0016221B" w:rsidP="0016221B">
      <w:pPr>
        <w:spacing w:after="0" w:line="240" w:lineRule="auto"/>
        <w:jc w:val="both"/>
        <w:rPr>
          <w:rFonts w:eastAsia="Calibri"/>
          <w:szCs w:val="28"/>
        </w:rPr>
      </w:pPr>
    </w:p>
    <w:p w14:paraId="023619D1" w14:textId="77777777" w:rsidR="0016221B" w:rsidRPr="0016221B" w:rsidRDefault="0016221B" w:rsidP="0016221B">
      <w:pPr>
        <w:spacing w:after="0" w:line="240" w:lineRule="auto"/>
        <w:jc w:val="both"/>
        <w:rPr>
          <w:rFonts w:eastAsia="Calibri"/>
          <w:b/>
          <w:szCs w:val="28"/>
        </w:rPr>
      </w:pPr>
      <w:r w:rsidRPr="0016221B">
        <w:rPr>
          <w:rFonts w:eastAsia="Calibri"/>
          <w:b/>
          <w:szCs w:val="28"/>
        </w:rPr>
        <w:t>Тема 15.</w:t>
      </w:r>
      <w:r w:rsidRPr="0016221B">
        <w:rPr>
          <w:rFonts w:eastAsia="Calibri"/>
          <w:szCs w:val="28"/>
        </w:rPr>
        <w:t xml:space="preserve"> </w:t>
      </w:r>
    </w:p>
    <w:p w14:paraId="7089142E" w14:textId="77777777" w:rsidR="0016221B" w:rsidRPr="0016221B" w:rsidRDefault="009C0970" w:rsidP="0016221B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16221B" w:rsidRPr="0016221B">
        <w:rPr>
          <w:rFonts w:eastAsia="Calibri"/>
          <w:szCs w:val="28"/>
        </w:rPr>
        <w:t xml:space="preserve">Иероним </w:t>
      </w:r>
      <w:proofErr w:type="spellStart"/>
      <w:r w:rsidR="0016221B" w:rsidRPr="0016221B">
        <w:rPr>
          <w:rFonts w:eastAsia="Calibri"/>
          <w:szCs w:val="28"/>
        </w:rPr>
        <w:t>Стридонский</w:t>
      </w:r>
      <w:proofErr w:type="spellEnd"/>
      <w:r w:rsidR="0016221B" w:rsidRPr="0016221B">
        <w:rPr>
          <w:rFonts w:eastAsia="Calibri"/>
          <w:szCs w:val="28"/>
        </w:rPr>
        <w:t xml:space="preserve"> // Православная энциклопедия. Т. 21. М., 2009. С. 336–375.</w:t>
      </w:r>
    </w:p>
    <w:p w14:paraId="55D81DD3" w14:textId="77777777" w:rsidR="0016221B" w:rsidRDefault="009C0970" w:rsidP="0016221B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16221B">
        <w:rPr>
          <w:rFonts w:eastAsia="Calibri"/>
          <w:szCs w:val="28"/>
        </w:rPr>
        <w:t xml:space="preserve">Диесперов </w:t>
      </w:r>
      <w:r w:rsidR="0016221B" w:rsidRPr="0016221B">
        <w:rPr>
          <w:rFonts w:eastAsia="Calibri"/>
          <w:szCs w:val="28"/>
        </w:rPr>
        <w:t>А. Ф. Блаженный Иероним и его век. М., 1916; М., 2002.</w:t>
      </w:r>
    </w:p>
    <w:p w14:paraId="5EFD14D2" w14:textId="77777777" w:rsidR="009C0970" w:rsidRPr="0016221B" w:rsidRDefault="009C0970" w:rsidP="0016221B">
      <w:pPr>
        <w:spacing w:after="0" w:line="240" w:lineRule="auto"/>
        <w:jc w:val="both"/>
        <w:rPr>
          <w:rFonts w:eastAsia="Calibri"/>
          <w:szCs w:val="28"/>
        </w:rPr>
      </w:pPr>
    </w:p>
    <w:p w14:paraId="2E14AF15" w14:textId="77777777" w:rsidR="00A533A5" w:rsidRPr="000132AC" w:rsidRDefault="00A533A5" w:rsidP="00E3764E">
      <w:pPr>
        <w:jc w:val="center"/>
        <w:rPr>
          <w:b/>
          <w:spacing w:val="-2"/>
        </w:rPr>
      </w:pPr>
      <w:r w:rsidRPr="000132AC">
        <w:rPr>
          <w:b/>
          <w:spacing w:val="-2"/>
        </w:rPr>
        <w:t>Вопросы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по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текущей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аттестации</w:t>
      </w:r>
      <w:r w:rsidR="000132AC" w:rsidRPr="000132AC">
        <w:rPr>
          <w:b/>
          <w:spacing w:val="-2"/>
        </w:rPr>
        <w:t xml:space="preserve"> </w:t>
      </w:r>
      <w:r w:rsidR="00081598" w:rsidRPr="000132AC">
        <w:rPr>
          <w:b/>
          <w:spacing w:val="-2"/>
        </w:rPr>
        <w:t>отсутствуют</w:t>
      </w:r>
      <w:r w:rsidR="000132AC" w:rsidRPr="000132AC">
        <w:rPr>
          <w:b/>
          <w:spacing w:val="-2"/>
        </w:rPr>
        <w:t xml:space="preserve"> </w:t>
      </w:r>
      <w:r w:rsidR="00081598" w:rsidRPr="000132AC">
        <w:rPr>
          <w:b/>
          <w:spacing w:val="-2"/>
        </w:rPr>
        <w:t>(сессия</w:t>
      </w:r>
      <w:r w:rsidR="000132AC" w:rsidRPr="000132AC">
        <w:rPr>
          <w:b/>
          <w:spacing w:val="-2"/>
        </w:rPr>
        <w:t xml:space="preserve"> </w:t>
      </w:r>
      <w:r w:rsidR="00081598" w:rsidRPr="000132AC">
        <w:rPr>
          <w:b/>
          <w:spacing w:val="-2"/>
        </w:rPr>
        <w:t>установочная)</w:t>
      </w:r>
    </w:p>
    <w:p w14:paraId="6A8D7698" w14:textId="77777777" w:rsidR="009C0970" w:rsidRDefault="009C0970" w:rsidP="00E3764E">
      <w:pPr>
        <w:jc w:val="center"/>
        <w:rPr>
          <w:spacing w:val="-2"/>
        </w:rPr>
      </w:pPr>
    </w:p>
    <w:p w14:paraId="500B8760" w14:textId="77777777" w:rsidR="009C0970" w:rsidRDefault="009C0970" w:rsidP="00E3764E">
      <w:pPr>
        <w:jc w:val="center"/>
        <w:rPr>
          <w:spacing w:val="-2"/>
        </w:rPr>
      </w:pPr>
    </w:p>
    <w:p w14:paraId="655545C4" w14:textId="77777777" w:rsidR="00790012" w:rsidRPr="000132AC" w:rsidRDefault="00E3764E" w:rsidP="00E3764E">
      <w:pPr>
        <w:jc w:val="center"/>
        <w:rPr>
          <w:spacing w:val="-2"/>
        </w:rPr>
      </w:pPr>
      <w:r w:rsidRPr="000132AC">
        <w:rPr>
          <w:spacing w:val="-2"/>
        </w:rPr>
        <w:lastRenderedPageBreak/>
        <w:t>НА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ПРЕДСТОЯЩИЙ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СЕМЕСТР</w:t>
      </w:r>
      <w:r w:rsidR="000132AC" w:rsidRPr="000132AC">
        <w:rPr>
          <w:spacing w:val="-2"/>
        </w:rPr>
        <w:t xml:space="preserve"> </w:t>
      </w:r>
    </w:p>
    <w:p w14:paraId="13624C85" w14:textId="77777777" w:rsidR="00E3764E" w:rsidRDefault="00E3764E" w:rsidP="00E3764E">
      <w:pPr>
        <w:jc w:val="center"/>
        <w:rPr>
          <w:b/>
          <w:spacing w:val="-2"/>
        </w:rPr>
      </w:pPr>
      <w:r w:rsidRPr="000132AC">
        <w:rPr>
          <w:b/>
          <w:spacing w:val="-2"/>
        </w:rPr>
        <w:t>Тематический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план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семестра</w:t>
      </w:r>
    </w:p>
    <w:p w14:paraId="3D1E3567" w14:textId="77777777" w:rsidR="00F72FD0" w:rsidRDefault="00F72FD0" w:rsidP="00F72FD0">
      <w:pPr>
        <w:spacing w:after="0" w:line="240" w:lineRule="auto"/>
        <w:jc w:val="center"/>
        <w:rPr>
          <w:rFonts w:eastAsia="Calibri"/>
          <w:b/>
          <w:spacing w:val="-2"/>
        </w:rPr>
      </w:pPr>
      <w:r w:rsidRPr="00081598">
        <w:rPr>
          <w:rFonts w:eastAsia="Calibri"/>
          <w:b/>
          <w:spacing w:val="-2"/>
        </w:rPr>
        <w:t>Раздел</w:t>
      </w:r>
      <w:r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I</w:t>
      </w:r>
      <w:r>
        <w:rPr>
          <w:rFonts w:eastAsia="Calibri"/>
          <w:b/>
          <w:spacing w:val="-2"/>
          <w:lang w:val="en-US"/>
        </w:rPr>
        <w:t>II</w:t>
      </w:r>
      <w:r w:rsidRPr="00081598">
        <w:rPr>
          <w:rFonts w:eastAsia="Calibri"/>
          <w:b/>
          <w:spacing w:val="-2"/>
        </w:rPr>
        <w:t>.</w:t>
      </w:r>
      <w:r w:rsidRPr="000132AC">
        <w:rPr>
          <w:rFonts w:eastAsia="Calibri"/>
          <w:b/>
          <w:spacing w:val="-2"/>
        </w:rPr>
        <w:t xml:space="preserve"> </w:t>
      </w:r>
      <w:r w:rsidRPr="0016221B">
        <w:rPr>
          <w:rFonts w:eastAsia="Calibri"/>
          <w:b/>
          <w:spacing w:val="-2"/>
        </w:rPr>
        <w:t>Церковная письменность периода Вселенских Соборов</w:t>
      </w:r>
      <w:r w:rsidRPr="00081598">
        <w:rPr>
          <w:rFonts w:eastAsia="Calibri"/>
          <w:b/>
          <w:spacing w:val="-2"/>
        </w:rPr>
        <w:t>.</w:t>
      </w:r>
    </w:p>
    <w:p w14:paraId="4AF374E7" w14:textId="77777777" w:rsidR="00F72FD0" w:rsidRPr="00F72FD0" w:rsidRDefault="00F72FD0" w:rsidP="00F72FD0">
      <w:pPr>
        <w:spacing w:after="0" w:line="240" w:lineRule="auto"/>
        <w:jc w:val="center"/>
        <w:rPr>
          <w:rFonts w:eastAsia="Calibri"/>
          <w:b/>
          <w:spacing w:val="-2"/>
          <w:szCs w:val="28"/>
        </w:rPr>
      </w:pPr>
    </w:p>
    <w:p w14:paraId="78D89C81" w14:textId="77777777" w:rsidR="00F72FD0" w:rsidRPr="00F72FD0" w:rsidRDefault="00F72FD0" w:rsidP="00F72FD0">
      <w:pPr>
        <w:spacing w:after="0" w:line="240" w:lineRule="auto"/>
        <w:jc w:val="both"/>
        <w:rPr>
          <w:rFonts w:eastAsia="Calibri"/>
          <w:b/>
          <w:szCs w:val="28"/>
        </w:rPr>
      </w:pPr>
      <w:r w:rsidRPr="00F72FD0">
        <w:rPr>
          <w:rFonts w:eastAsia="Calibri"/>
          <w:b/>
          <w:szCs w:val="28"/>
        </w:rPr>
        <w:t>Тема 13. Свт. Амвросий Медиоланский (330 – 397).</w:t>
      </w:r>
    </w:p>
    <w:p w14:paraId="28F8F1DB" w14:textId="77777777" w:rsidR="00F72FD0" w:rsidRPr="00F72FD0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  <w:r w:rsidRPr="00F72FD0">
        <w:rPr>
          <w:rFonts w:eastAsia="Calibri"/>
          <w:szCs w:val="28"/>
        </w:rPr>
        <w:t xml:space="preserve">Положение Православия на Западе в эпоху борьбы с арианством. Начитанность в греческой церковной литературе как причина знакомства с </w:t>
      </w:r>
      <w:proofErr w:type="spellStart"/>
      <w:r w:rsidRPr="00F72FD0">
        <w:rPr>
          <w:rFonts w:eastAsia="Calibri"/>
          <w:szCs w:val="28"/>
        </w:rPr>
        <w:t>восточнохристианским</w:t>
      </w:r>
      <w:proofErr w:type="spellEnd"/>
      <w:r w:rsidRPr="00F72FD0">
        <w:rPr>
          <w:rFonts w:eastAsia="Calibri"/>
          <w:szCs w:val="28"/>
        </w:rPr>
        <w:t xml:space="preserve"> богословием. Учение о Боге и триадология. Элементы </w:t>
      </w:r>
      <w:proofErr w:type="spellStart"/>
      <w:r w:rsidRPr="00F72FD0">
        <w:rPr>
          <w:rFonts w:eastAsia="Calibri"/>
          <w:szCs w:val="28"/>
        </w:rPr>
        <w:t>юридизма</w:t>
      </w:r>
      <w:proofErr w:type="spellEnd"/>
      <w:r w:rsidRPr="00F72FD0">
        <w:rPr>
          <w:rFonts w:eastAsia="Calibri"/>
          <w:szCs w:val="28"/>
        </w:rPr>
        <w:t xml:space="preserve"> в сотериологии. Учение о христианской нравственности (о 4 главных добродетелях), принцип «блаженной жизни» и счастья от обретения добродетели и доброй совести; учение о девстве; учение о покаянии; стоическое влияние Цицерона на этику свт. Амвросия. Эсхатология св. Амвросия и учение о «двух градах». Отношения св. Амвросия с государственной властью (императором Феодосием </w:t>
      </w:r>
      <w:r w:rsidRPr="00F72FD0">
        <w:rPr>
          <w:rFonts w:eastAsia="Calibri"/>
          <w:szCs w:val="28"/>
          <w:lang w:val="en-US"/>
        </w:rPr>
        <w:t>I</w:t>
      </w:r>
      <w:r w:rsidRPr="00F72FD0">
        <w:rPr>
          <w:rFonts w:eastAsia="Calibri"/>
          <w:szCs w:val="28"/>
        </w:rPr>
        <w:t xml:space="preserve">, Юстиной и др.). </w:t>
      </w:r>
      <w:proofErr w:type="spellStart"/>
      <w:r w:rsidRPr="00F72FD0">
        <w:rPr>
          <w:rFonts w:eastAsia="Calibri"/>
          <w:szCs w:val="28"/>
        </w:rPr>
        <w:t>Гимнографическая</w:t>
      </w:r>
      <w:proofErr w:type="spellEnd"/>
      <w:r w:rsidRPr="00F72FD0">
        <w:rPr>
          <w:rFonts w:eastAsia="Calibri"/>
          <w:szCs w:val="28"/>
        </w:rPr>
        <w:t xml:space="preserve"> деятельность св. Амвросия.</w:t>
      </w:r>
    </w:p>
    <w:p w14:paraId="71633519" w14:textId="77777777" w:rsidR="00F72FD0" w:rsidRPr="00F72FD0" w:rsidRDefault="00F72FD0" w:rsidP="00F72FD0">
      <w:pPr>
        <w:spacing w:after="0" w:line="240" w:lineRule="auto"/>
        <w:ind w:left="284"/>
        <w:jc w:val="both"/>
        <w:rPr>
          <w:rFonts w:eastAsia="Calibri"/>
          <w:szCs w:val="28"/>
        </w:rPr>
      </w:pPr>
    </w:p>
    <w:p w14:paraId="05F8F86C" w14:textId="77777777" w:rsidR="00F72FD0" w:rsidRPr="00F72FD0" w:rsidRDefault="00F72FD0" w:rsidP="00F72FD0">
      <w:pPr>
        <w:spacing w:after="0" w:line="240" w:lineRule="auto"/>
        <w:jc w:val="both"/>
        <w:rPr>
          <w:rFonts w:eastAsia="Calibri"/>
          <w:b/>
          <w:szCs w:val="28"/>
        </w:rPr>
      </w:pPr>
      <w:r w:rsidRPr="00F72FD0">
        <w:rPr>
          <w:rFonts w:eastAsia="Calibri"/>
          <w:b/>
          <w:szCs w:val="28"/>
        </w:rPr>
        <w:t xml:space="preserve">Тема 14. </w:t>
      </w:r>
      <w:proofErr w:type="spellStart"/>
      <w:r w:rsidRPr="00F72FD0">
        <w:rPr>
          <w:rFonts w:eastAsia="Calibri"/>
          <w:b/>
          <w:szCs w:val="28"/>
        </w:rPr>
        <w:t>Блж</w:t>
      </w:r>
      <w:proofErr w:type="spellEnd"/>
      <w:r w:rsidRPr="00F72FD0">
        <w:rPr>
          <w:rFonts w:eastAsia="Calibri"/>
          <w:b/>
          <w:szCs w:val="28"/>
        </w:rPr>
        <w:t xml:space="preserve">. Августин </w:t>
      </w:r>
      <w:proofErr w:type="spellStart"/>
      <w:r w:rsidRPr="00F72FD0">
        <w:rPr>
          <w:rFonts w:eastAsia="Calibri"/>
          <w:b/>
          <w:szCs w:val="28"/>
        </w:rPr>
        <w:t>Иппонский</w:t>
      </w:r>
      <w:proofErr w:type="spellEnd"/>
      <w:r w:rsidRPr="00F72FD0">
        <w:rPr>
          <w:rFonts w:eastAsia="Calibri"/>
          <w:b/>
          <w:szCs w:val="28"/>
        </w:rPr>
        <w:t xml:space="preserve"> (354 – 430).</w:t>
      </w:r>
    </w:p>
    <w:p w14:paraId="3B5EEFEC" w14:textId="77777777" w:rsidR="00F72FD0" w:rsidRPr="00F72FD0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  <w:r w:rsidRPr="00F72FD0">
        <w:rPr>
          <w:rFonts w:eastAsia="Calibri"/>
          <w:szCs w:val="28"/>
        </w:rPr>
        <w:t xml:space="preserve">Яркий жизненный путь </w:t>
      </w:r>
      <w:proofErr w:type="spellStart"/>
      <w:r w:rsidRPr="00F72FD0">
        <w:rPr>
          <w:rFonts w:eastAsia="Calibri"/>
          <w:szCs w:val="28"/>
        </w:rPr>
        <w:t>блж</w:t>
      </w:r>
      <w:proofErr w:type="spellEnd"/>
      <w:r w:rsidRPr="00F72FD0">
        <w:rPr>
          <w:rFonts w:eastAsia="Calibri"/>
          <w:szCs w:val="28"/>
        </w:rPr>
        <w:t xml:space="preserve">. Августина: от искренних заблуждений к постепенному обращению ко Христу («Исповедь»). Акцент на </w:t>
      </w:r>
      <w:proofErr w:type="spellStart"/>
      <w:r w:rsidRPr="00F72FD0">
        <w:rPr>
          <w:rFonts w:eastAsia="Calibri"/>
          <w:szCs w:val="28"/>
        </w:rPr>
        <w:t>катафатику</w:t>
      </w:r>
      <w:proofErr w:type="spellEnd"/>
      <w:r w:rsidRPr="00F72FD0">
        <w:rPr>
          <w:rFonts w:eastAsia="Calibri"/>
          <w:szCs w:val="28"/>
        </w:rPr>
        <w:t xml:space="preserve"> в учении о богопознании: учение об умопостигаемой истине, ее «умном свете» (неизменяемые Божественные идеи) и ее познании (влияние учений Платона и Плотина). Принципы герменевтики Св. Писания в трактате «О христианской науке». Учение о Боге, основные </w:t>
      </w:r>
      <w:proofErr w:type="spellStart"/>
      <w:r w:rsidRPr="00F72FD0">
        <w:rPr>
          <w:rFonts w:eastAsia="Calibri"/>
          <w:szCs w:val="28"/>
        </w:rPr>
        <w:t>триадологические</w:t>
      </w:r>
      <w:proofErr w:type="spellEnd"/>
      <w:r w:rsidRPr="00F72FD0">
        <w:rPr>
          <w:rFonts w:eastAsia="Calibri"/>
          <w:szCs w:val="28"/>
        </w:rPr>
        <w:t xml:space="preserve"> категории, принцип троичной тварной аналогии («внешнего человека» и «внутреннего человека») и его значение в триадологии </w:t>
      </w:r>
      <w:proofErr w:type="spellStart"/>
      <w:r w:rsidRPr="00F72FD0">
        <w:rPr>
          <w:rFonts w:eastAsia="Calibri"/>
          <w:szCs w:val="28"/>
        </w:rPr>
        <w:t>блж</w:t>
      </w:r>
      <w:proofErr w:type="spellEnd"/>
      <w:r w:rsidRPr="00F72FD0">
        <w:rPr>
          <w:rFonts w:eastAsia="Calibri"/>
          <w:szCs w:val="28"/>
        </w:rPr>
        <w:t xml:space="preserve">. Августина. Психологизм в триадологии и неверное следствие из него: учение об </w:t>
      </w:r>
      <w:proofErr w:type="spellStart"/>
      <w:r w:rsidRPr="00F72FD0">
        <w:rPr>
          <w:rFonts w:eastAsia="Calibri"/>
          <w:szCs w:val="28"/>
        </w:rPr>
        <w:t>исхождении</w:t>
      </w:r>
      <w:proofErr w:type="spellEnd"/>
      <w:r w:rsidRPr="00F72FD0">
        <w:rPr>
          <w:rFonts w:eastAsia="Calibri"/>
          <w:szCs w:val="28"/>
        </w:rPr>
        <w:t xml:space="preserve"> Святого Духа от Сына (</w:t>
      </w:r>
      <w:r w:rsidRPr="00F72FD0">
        <w:rPr>
          <w:rFonts w:eastAsia="Calibri"/>
          <w:szCs w:val="28"/>
          <w:lang w:val="en-US"/>
        </w:rPr>
        <w:t>filioque</w:t>
      </w:r>
      <w:r w:rsidRPr="00F72FD0">
        <w:rPr>
          <w:rFonts w:eastAsia="Calibri"/>
          <w:szCs w:val="28"/>
        </w:rPr>
        <w:t xml:space="preserve">). Богословие истории и эсхатология </w:t>
      </w:r>
      <w:proofErr w:type="spellStart"/>
      <w:r w:rsidRPr="00F72FD0">
        <w:rPr>
          <w:rFonts w:eastAsia="Calibri"/>
          <w:szCs w:val="28"/>
        </w:rPr>
        <w:t>блж</w:t>
      </w:r>
      <w:proofErr w:type="spellEnd"/>
      <w:r w:rsidRPr="00F72FD0">
        <w:rPr>
          <w:rFonts w:eastAsia="Calibri"/>
          <w:szCs w:val="28"/>
        </w:rPr>
        <w:t xml:space="preserve">. Августина: учение о «двух градах» в «О Граде Божием». Полемика с манихейством, </w:t>
      </w:r>
      <w:proofErr w:type="spellStart"/>
      <w:r w:rsidRPr="00F72FD0">
        <w:rPr>
          <w:rFonts w:eastAsia="Calibri"/>
          <w:szCs w:val="28"/>
        </w:rPr>
        <w:t>донатизмом</w:t>
      </w:r>
      <w:proofErr w:type="spellEnd"/>
      <w:r w:rsidRPr="00F72FD0">
        <w:rPr>
          <w:rFonts w:eastAsia="Calibri"/>
          <w:szCs w:val="28"/>
        </w:rPr>
        <w:t xml:space="preserve"> и </w:t>
      </w:r>
      <w:proofErr w:type="spellStart"/>
      <w:r w:rsidRPr="00F72FD0">
        <w:rPr>
          <w:rFonts w:eastAsia="Calibri"/>
          <w:szCs w:val="28"/>
        </w:rPr>
        <w:t>пелагианством</w:t>
      </w:r>
      <w:proofErr w:type="spellEnd"/>
      <w:r w:rsidRPr="00F72FD0">
        <w:rPr>
          <w:rFonts w:eastAsia="Calibri"/>
          <w:szCs w:val="28"/>
        </w:rPr>
        <w:t xml:space="preserve">. Учение о человеке, грехопадении; понятие первородного греха и его значение для человеческой природы; свобода воли и Божественная благодать в деле спасения, учение о предопределении и непреодолимом действии благодати; значение Таинства Крещения для спасения человека. Основные антропологические и </w:t>
      </w:r>
      <w:proofErr w:type="spellStart"/>
      <w:r w:rsidRPr="00F72FD0">
        <w:rPr>
          <w:rFonts w:eastAsia="Calibri"/>
          <w:szCs w:val="28"/>
        </w:rPr>
        <w:t>сотериологические</w:t>
      </w:r>
      <w:proofErr w:type="spellEnd"/>
      <w:r w:rsidRPr="00F72FD0">
        <w:rPr>
          <w:rFonts w:eastAsia="Calibri"/>
          <w:szCs w:val="28"/>
        </w:rPr>
        <w:t xml:space="preserve"> категории </w:t>
      </w:r>
      <w:proofErr w:type="spellStart"/>
      <w:r w:rsidRPr="00F72FD0">
        <w:rPr>
          <w:rFonts w:eastAsia="Calibri"/>
          <w:szCs w:val="28"/>
        </w:rPr>
        <w:t>блж</w:t>
      </w:r>
      <w:proofErr w:type="spellEnd"/>
      <w:r w:rsidRPr="00F72FD0">
        <w:rPr>
          <w:rFonts w:eastAsia="Calibri"/>
          <w:szCs w:val="28"/>
        </w:rPr>
        <w:t xml:space="preserve">. Августина. Крайности </w:t>
      </w:r>
      <w:proofErr w:type="spellStart"/>
      <w:r w:rsidRPr="00F72FD0">
        <w:rPr>
          <w:rFonts w:eastAsia="Calibri"/>
          <w:szCs w:val="28"/>
        </w:rPr>
        <w:t>августиновского</w:t>
      </w:r>
      <w:proofErr w:type="spellEnd"/>
      <w:r w:rsidRPr="00F72FD0">
        <w:rPr>
          <w:rFonts w:eastAsia="Calibri"/>
          <w:szCs w:val="28"/>
        </w:rPr>
        <w:t xml:space="preserve"> учения о свободе и благодати и последующие т.н. «</w:t>
      </w:r>
      <w:proofErr w:type="spellStart"/>
      <w:r w:rsidRPr="00F72FD0">
        <w:rPr>
          <w:rFonts w:eastAsia="Calibri"/>
          <w:szCs w:val="28"/>
        </w:rPr>
        <w:t>полуп</w:t>
      </w:r>
      <w:r>
        <w:rPr>
          <w:rFonts w:eastAsia="Calibri"/>
          <w:szCs w:val="28"/>
        </w:rPr>
        <w:t>елагианские</w:t>
      </w:r>
      <w:proofErr w:type="spellEnd"/>
      <w:r>
        <w:rPr>
          <w:rFonts w:eastAsia="Calibri"/>
          <w:szCs w:val="28"/>
        </w:rPr>
        <w:t>» споры вокруг него.</w:t>
      </w:r>
    </w:p>
    <w:p w14:paraId="4426FC69" w14:textId="77777777" w:rsidR="00F72FD0" w:rsidRPr="00F72FD0" w:rsidRDefault="00F72FD0" w:rsidP="00F72FD0">
      <w:pPr>
        <w:spacing w:after="0" w:line="240" w:lineRule="auto"/>
        <w:ind w:left="284"/>
        <w:jc w:val="both"/>
        <w:rPr>
          <w:rFonts w:eastAsia="Calibri"/>
          <w:b/>
          <w:szCs w:val="28"/>
        </w:rPr>
      </w:pPr>
    </w:p>
    <w:p w14:paraId="26AE3385" w14:textId="77777777" w:rsidR="00F72FD0" w:rsidRPr="00F72FD0" w:rsidRDefault="00F72FD0" w:rsidP="00F72FD0">
      <w:pPr>
        <w:spacing w:after="0" w:line="240" w:lineRule="auto"/>
        <w:jc w:val="both"/>
        <w:rPr>
          <w:rFonts w:eastAsia="Calibri"/>
          <w:b/>
          <w:szCs w:val="28"/>
        </w:rPr>
      </w:pPr>
      <w:r w:rsidRPr="00F72FD0">
        <w:rPr>
          <w:rFonts w:eastAsia="Calibri"/>
          <w:b/>
          <w:szCs w:val="28"/>
        </w:rPr>
        <w:t xml:space="preserve">Тема 15. </w:t>
      </w:r>
      <w:proofErr w:type="spellStart"/>
      <w:r w:rsidRPr="00F72FD0">
        <w:rPr>
          <w:rFonts w:eastAsia="Calibri"/>
          <w:b/>
          <w:szCs w:val="28"/>
        </w:rPr>
        <w:t>Блж</w:t>
      </w:r>
      <w:proofErr w:type="spellEnd"/>
      <w:r w:rsidRPr="00F72FD0">
        <w:rPr>
          <w:rFonts w:eastAsia="Calibri"/>
          <w:b/>
          <w:szCs w:val="28"/>
        </w:rPr>
        <w:t xml:space="preserve">. Иероним </w:t>
      </w:r>
      <w:proofErr w:type="spellStart"/>
      <w:r w:rsidRPr="00F72FD0">
        <w:rPr>
          <w:rFonts w:eastAsia="Calibri"/>
          <w:b/>
          <w:szCs w:val="28"/>
        </w:rPr>
        <w:t>Стридонский</w:t>
      </w:r>
      <w:proofErr w:type="spellEnd"/>
      <w:r w:rsidRPr="00F72FD0">
        <w:rPr>
          <w:rFonts w:eastAsia="Calibri"/>
          <w:b/>
          <w:szCs w:val="28"/>
        </w:rPr>
        <w:t xml:space="preserve"> (339 – 420).</w:t>
      </w:r>
    </w:p>
    <w:p w14:paraId="03FB33F6" w14:textId="77777777" w:rsidR="00F72FD0" w:rsidRPr="00F72FD0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  <w:r w:rsidRPr="00F72FD0">
        <w:rPr>
          <w:rFonts w:eastAsia="Calibri"/>
          <w:szCs w:val="28"/>
        </w:rPr>
        <w:t xml:space="preserve">Яркий жизненный путь </w:t>
      </w:r>
      <w:proofErr w:type="spellStart"/>
      <w:r w:rsidRPr="00F72FD0">
        <w:rPr>
          <w:rFonts w:eastAsia="Calibri"/>
          <w:szCs w:val="28"/>
        </w:rPr>
        <w:t>блж</w:t>
      </w:r>
      <w:proofErr w:type="spellEnd"/>
      <w:r w:rsidRPr="00F72FD0">
        <w:rPr>
          <w:rFonts w:eastAsia="Calibri"/>
          <w:szCs w:val="28"/>
        </w:rPr>
        <w:t xml:space="preserve">. Иеронима. Его аскетизм. Друзья и недруги </w:t>
      </w:r>
      <w:proofErr w:type="spellStart"/>
      <w:r w:rsidRPr="00F72FD0">
        <w:rPr>
          <w:rFonts w:eastAsia="Calibri"/>
          <w:szCs w:val="28"/>
        </w:rPr>
        <w:t>блж</w:t>
      </w:r>
      <w:proofErr w:type="spellEnd"/>
      <w:r w:rsidRPr="00F72FD0">
        <w:rPr>
          <w:rFonts w:eastAsia="Calibri"/>
          <w:szCs w:val="28"/>
        </w:rPr>
        <w:t xml:space="preserve">. Иеронима. Отношение к </w:t>
      </w:r>
      <w:proofErr w:type="spellStart"/>
      <w:r w:rsidRPr="00F72FD0">
        <w:rPr>
          <w:rFonts w:eastAsia="Calibri"/>
          <w:szCs w:val="28"/>
        </w:rPr>
        <w:t>Ориген</w:t>
      </w:r>
      <w:r>
        <w:rPr>
          <w:rFonts w:eastAsia="Calibri"/>
          <w:szCs w:val="28"/>
        </w:rPr>
        <w:t>у</w:t>
      </w:r>
      <w:proofErr w:type="spellEnd"/>
      <w:r>
        <w:rPr>
          <w:rFonts w:eastAsia="Calibri"/>
          <w:szCs w:val="28"/>
        </w:rPr>
        <w:t xml:space="preserve"> и полемика против </w:t>
      </w:r>
      <w:proofErr w:type="spellStart"/>
      <w:r>
        <w:rPr>
          <w:rFonts w:eastAsia="Calibri"/>
          <w:szCs w:val="28"/>
        </w:rPr>
        <w:t>оригенизма</w:t>
      </w:r>
      <w:proofErr w:type="spellEnd"/>
      <w:r w:rsidRPr="00F72FD0">
        <w:rPr>
          <w:rFonts w:eastAsia="Calibri"/>
          <w:szCs w:val="28"/>
        </w:rPr>
        <w:t xml:space="preserve">. Библеистика и экзегетика </w:t>
      </w:r>
      <w:proofErr w:type="spellStart"/>
      <w:r w:rsidRPr="00F72FD0">
        <w:rPr>
          <w:rFonts w:eastAsia="Calibri"/>
          <w:szCs w:val="28"/>
        </w:rPr>
        <w:t>блж</w:t>
      </w:r>
      <w:proofErr w:type="spellEnd"/>
      <w:r w:rsidRPr="00F72FD0">
        <w:rPr>
          <w:rFonts w:eastAsia="Calibri"/>
          <w:szCs w:val="28"/>
        </w:rPr>
        <w:t>. Иеронима. «Вульгата».</w:t>
      </w:r>
    </w:p>
    <w:p w14:paraId="57051226" w14:textId="77777777" w:rsidR="00F72FD0" w:rsidRPr="00F72FD0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</w:p>
    <w:p w14:paraId="789614F7" w14:textId="77777777" w:rsidR="00F72FD0" w:rsidRPr="00F72FD0" w:rsidRDefault="00282438" w:rsidP="00F72FD0">
      <w:pPr>
        <w:spacing w:after="0" w:line="240" w:lineRule="auto"/>
        <w:rPr>
          <w:rFonts w:eastAsia="Calibri"/>
          <w:b/>
          <w:szCs w:val="28"/>
        </w:rPr>
      </w:pPr>
      <w:r>
        <w:rPr>
          <w:rFonts w:ascii="Calibri" w:eastAsia="Calibri" w:hAnsi="Calibri"/>
          <w:szCs w:val="28"/>
        </w:rPr>
        <w:pict w14:anchorId="52EEF11A">
          <v:rect id="_x0000_i1026" style="width:0;height:1.5pt" o:hralign="center" o:hrstd="t" o:hr="t" fillcolor="#a0a0a0" stroked="f"/>
        </w:pict>
      </w:r>
    </w:p>
    <w:p w14:paraId="30AF4DC7" w14:textId="77777777" w:rsidR="00F72FD0" w:rsidRPr="00F72FD0" w:rsidRDefault="00F72FD0" w:rsidP="00F72FD0">
      <w:pPr>
        <w:spacing w:after="0" w:line="240" w:lineRule="auto"/>
        <w:jc w:val="center"/>
        <w:rPr>
          <w:rFonts w:eastAsia="Calibri"/>
          <w:b/>
          <w:szCs w:val="28"/>
        </w:rPr>
      </w:pPr>
      <w:r w:rsidRPr="00F72FD0">
        <w:rPr>
          <w:rFonts w:eastAsia="Calibri"/>
          <w:b/>
          <w:szCs w:val="28"/>
        </w:rPr>
        <w:t>Раздел I</w:t>
      </w:r>
      <w:r w:rsidRPr="00F72FD0">
        <w:rPr>
          <w:rFonts w:eastAsia="Calibri"/>
          <w:b/>
          <w:szCs w:val="28"/>
          <w:lang w:val="en-US"/>
        </w:rPr>
        <w:t>V</w:t>
      </w:r>
      <w:r w:rsidRPr="00F72FD0">
        <w:rPr>
          <w:rFonts w:eastAsia="Calibri"/>
          <w:b/>
          <w:szCs w:val="28"/>
        </w:rPr>
        <w:t>. Церковная письменность эпохи Вселенских Соборов.</w:t>
      </w:r>
    </w:p>
    <w:p w14:paraId="5047A37C" w14:textId="77777777" w:rsidR="00F72FD0" w:rsidRPr="00F72FD0" w:rsidRDefault="00282438" w:rsidP="00F72FD0">
      <w:pPr>
        <w:spacing w:after="0" w:line="240" w:lineRule="auto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pict w14:anchorId="33A45FC4">
          <v:rect id="_x0000_i1027" style="width:0;height:1.5pt" o:hralign="center" o:hrstd="t" o:hr="t" fillcolor="#a0a0a0" stroked="f"/>
        </w:pict>
      </w:r>
    </w:p>
    <w:p w14:paraId="67579DDE" w14:textId="77777777" w:rsidR="00F72FD0" w:rsidRPr="00F72FD0" w:rsidRDefault="00F72FD0" w:rsidP="00F72FD0">
      <w:pPr>
        <w:spacing w:after="0" w:line="240" w:lineRule="auto"/>
        <w:rPr>
          <w:rFonts w:eastAsia="Calibri"/>
          <w:b/>
          <w:szCs w:val="28"/>
        </w:rPr>
      </w:pPr>
    </w:p>
    <w:p w14:paraId="275034FA" w14:textId="77777777" w:rsidR="00F72FD0" w:rsidRPr="00F72FD0" w:rsidRDefault="00F72FD0" w:rsidP="00F72FD0">
      <w:pPr>
        <w:spacing w:after="0" w:line="240" w:lineRule="auto"/>
        <w:jc w:val="center"/>
        <w:rPr>
          <w:rFonts w:eastAsia="Calibri"/>
          <w:b/>
          <w:szCs w:val="28"/>
        </w:rPr>
      </w:pPr>
      <w:r w:rsidRPr="00F72FD0">
        <w:rPr>
          <w:rFonts w:eastAsia="Calibri"/>
          <w:b/>
          <w:szCs w:val="28"/>
        </w:rPr>
        <w:t xml:space="preserve">Церковная письменность периода </w:t>
      </w:r>
      <w:proofErr w:type="spellStart"/>
      <w:r w:rsidRPr="00F72FD0">
        <w:rPr>
          <w:rFonts w:eastAsia="Calibri"/>
          <w:b/>
          <w:szCs w:val="28"/>
        </w:rPr>
        <w:t>христологических</w:t>
      </w:r>
      <w:proofErr w:type="spellEnd"/>
      <w:r w:rsidRPr="00F72FD0">
        <w:rPr>
          <w:rFonts w:eastAsia="Calibri"/>
          <w:b/>
          <w:szCs w:val="28"/>
        </w:rPr>
        <w:t xml:space="preserve"> споров.</w:t>
      </w:r>
    </w:p>
    <w:p w14:paraId="4B0D20CE" w14:textId="77777777" w:rsidR="00F72FD0" w:rsidRPr="00F72FD0" w:rsidRDefault="00F72FD0" w:rsidP="00F72FD0">
      <w:pPr>
        <w:spacing w:after="0" w:line="240" w:lineRule="auto"/>
        <w:jc w:val="both"/>
        <w:rPr>
          <w:rFonts w:eastAsia="Calibri"/>
          <w:b/>
          <w:szCs w:val="28"/>
        </w:rPr>
      </w:pPr>
    </w:p>
    <w:p w14:paraId="51B04B56" w14:textId="77777777" w:rsidR="00F72FD0" w:rsidRPr="00F72FD0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  <w:r w:rsidRPr="00F72FD0">
        <w:rPr>
          <w:rFonts w:eastAsia="Calibri"/>
          <w:b/>
          <w:szCs w:val="28"/>
        </w:rPr>
        <w:t xml:space="preserve">Тема 16. Обзор истории Церкви и церковной письменности эпохи </w:t>
      </w:r>
      <w:proofErr w:type="spellStart"/>
      <w:r w:rsidRPr="00F72FD0">
        <w:rPr>
          <w:rFonts w:eastAsia="Calibri"/>
          <w:b/>
          <w:szCs w:val="28"/>
        </w:rPr>
        <w:t>христологических</w:t>
      </w:r>
      <w:proofErr w:type="spellEnd"/>
      <w:r w:rsidRPr="00F72FD0">
        <w:rPr>
          <w:rFonts w:eastAsia="Calibri"/>
          <w:b/>
          <w:szCs w:val="28"/>
        </w:rPr>
        <w:t xml:space="preserve"> споров.</w:t>
      </w:r>
      <w:r w:rsidRPr="00F72FD0">
        <w:rPr>
          <w:rFonts w:eastAsia="Calibri"/>
          <w:szCs w:val="28"/>
        </w:rPr>
        <w:t xml:space="preserve"> Ереси </w:t>
      </w:r>
      <w:proofErr w:type="spellStart"/>
      <w:r w:rsidRPr="00F72FD0">
        <w:rPr>
          <w:rFonts w:eastAsia="Calibri"/>
          <w:szCs w:val="28"/>
        </w:rPr>
        <w:t>аполлинарианства</w:t>
      </w:r>
      <w:proofErr w:type="spellEnd"/>
      <w:r w:rsidRPr="00F72FD0">
        <w:rPr>
          <w:rFonts w:eastAsia="Calibri"/>
          <w:szCs w:val="28"/>
        </w:rPr>
        <w:t xml:space="preserve">, несторианства и монофизитства. Полемисты </w:t>
      </w:r>
      <w:r w:rsidRPr="00F72FD0">
        <w:rPr>
          <w:rFonts w:eastAsia="Calibri"/>
          <w:szCs w:val="28"/>
          <w:lang w:val="en-US"/>
        </w:rPr>
        <w:t>VI</w:t>
      </w:r>
      <w:r w:rsidRPr="00F72FD0">
        <w:rPr>
          <w:rFonts w:eastAsia="Calibri"/>
          <w:szCs w:val="28"/>
        </w:rPr>
        <w:t xml:space="preserve"> – </w:t>
      </w:r>
      <w:r w:rsidRPr="00F72FD0">
        <w:rPr>
          <w:rFonts w:eastAsia="Calibri"/>
          <w:szCs w:val="28"/>
          <w:lang w:val="en-US"/>
        </w:rPr>
        <w:t>VII</w:t>
      </w:r>
      <w:r w:rsidRPr="00F72FD0">
        <w:rPr>
          <w:rFonts w:eastAsia="Calibri"/>
          <w:szCs w:val="28"/>
        </w:rPr>
        <w:t xml:space="preserve"> вв. против монофизитства. Значение Халкидонского Собора 451 г. Смысл научно-богословских понятий: «</w:t>
      </w:r>
      <w:proofErr w:type="spellStart"/>
      <w:r w:rsidRPr="00F72FD0">
        <w:rPr>
          <w:rFonts w:eastAsia="Calibri"/>
          <w:szCs w:val="28"/>
        </w:rPr>
        <w:t>халкидонизм</w:t>
      </w:r>
      <w:proofErr w:type="spellEnd"/>
      <w:r w:rsidRPr="00F72FD0">
        <w:rPr>
          <w:rFonts w:eastAsia="Calibri"/>
          <w:szCs w:val="28"/>
        </w:rPr>
        <w:t>» и «</w:t>
      </w:r>
      <w:proofErr w:type="spellStart"/>
      <w:r w:rsidRPr="00F72FD0">
        <w:rPr>
          <w:rFonts w:eastAsia="Calibri"/>
          <w:szCs w:val="28"/>
        </w:rPr>
        <w:t>неохалкидонизм</w:t>
      </w:r>
      <w:proofErr w:type="spellEnd"/>
      <w:r w:rsidRPr="00F72FD0">
        <w:rPr>
          <w:rFonts w:eastAsia="Calibri"/>
          <w:szCs w:val="28"/>
        </w:rPr>
        <w:t>».</w:t>
      </w:r>
      <w:r w:rsidRPr="00F72FD0">
        <w:rPr>
          <w:rFonts w:eastAsia="Calibri"/>
          <w:i/>
          <w:szCs w:val="28"/>
        </w:rPr>
        <w:t xml:space="preserve"> </w:t>
      </w:r>
      <w:r w:rsidRPr="00F72FD0">
        <w:rPr>
          <w:rFonts w:eastAsia="Calibri"/>
          <w:szCs w:val="28"/>
        </w:rPr>
        <w:t>Свт. Кирилл Александрийский. Личность, жизнь, произведения.</w:t>
      </w:r>
      <w:r w:rsidRPr="00F72FD0">
        <w:rPr>
          <w:rFonts w:eastAsia="Calibri"/>
          <w:i/>
          <w:szCs w:val="28"/>
        </w:rPr>
        <w:t xml:space="preserve"> </w:t>
      </w:r>
      <w:r w:rsidRPr="00F72FD0">
        <w:rPr>
          <w:rFonts w:eastAsia="Calibri"/>
          <w:szCs w:val="28"/>
        </w:rPr>
        <w:t xml:space="preserve">Основные этапы развития и положения </w:t>
      </w:r>
      <w:proofErr w:type="spellStart"/>
      <w:r w:rsidRPr="00F72FD0">
        <w:rPr>
          <w:rFonts w:eastAsia="Calibri"/>
          <w:szCs w:val="28"/>
        </w:rPr>
        <w:t>христологического</w:t>
      </w:r>
      <w:proofErr w:type="spellEnd"/>
      <w:r w:rsidRPr="00F72FD0">
        <w:rPr>
          <w:rFonts w:eastAsia="Calibri"/>
          <w:szCs w:val="28"/>
        </w:rPr>
        <w:t xml:space="preserve"> учения свт. Кирилла в полемике с </w:t>
      </w:r>
      <w:proofErr w:type="spellStart"/>
      <w:r w:rsidRPr="00F72FD0">
        <w:rPr>
          <w:rFonts w:eastAsia="Calibri"/>
          <w:szCs w:val="28"/>
        </w:rPr>
        <w:t>Несторием</w:t>
      </w:r>
      <w:proofErr w:type="spellEnd"/>
      <w:r w:rsidRPr="00F72FD0">
        <w:rPr>
          <w:rFonts w:eastAsia="Calibri"/>
          <w:szCs w:val="28"/>
        </w:rPr>
        <w:t>.</w:t>
      </w:r>
    </w:p>
    <w:p w14:paraId="73470D89" w14:textId="77777777" w:rsidR="00F72FD0" w:rsidRPr="00F72FD0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</w:p>
    <w:p w14:paraId="07DF452C" w14:textId="77777777" w:rsidR="00F72FD0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  <w:r w:rsidRPr="00F72FD0">
        <w:rPr>
          <w:rFonts w:eastAsia="Calibri"/>
          <w:b/>
          <w:szCs w:val="28"/>
        </w:rPr>
        <w:t>Тема 17.</w:t>
      </w:r>
      <w:r w:rsidRPr="00F72FD0">
        <w:rPr>
          <w:rFonts w:eastAsia="Calibri"/>
          <w:szCs w:val="28"/>
        </w:rPr>
        <w:t xml:space="preserve"> </w:t>
      </w:r>
      <w:proofErr w:type="spellStart"/>
      <w:r w:rsidRPr="00F72FD0">
        <w:rPr>
          <w:rFonts w:eastAsia="Calibri"/>
          <w:szCs w:val="28"/>
        </w:rPr>
        <w:t>Блж</w:t>
      </w:r>
      <w:proofErr w:type="spellEnd"/>
      <w:r w:rsidRPr="00F72FD0">
        <w:rPr>
          <w:rFonts w:eastAsia="Calibri"/>
          <w:szCs w:val="28"/>
        </w:rPr>
        <w:t xml:space="preserve">. </w:t>
      </w:r>
      <w:proofErr w:type="spellStart"/>
      <w:r w:rsidRPr="00F72FD0">
        <w:rPr>
          <w:rFonts w:eastAsia="Calibri"/>
          <w:szCs w:val="28"/>
        </w:rPr>
        <w:t>Феодорит</w:t>
      </w:r>
      <w:proofErr w:type="spellEnd"/>
      <w:r w:rsidRPr="00F72FD0">
        <w:rPr>
          <w:rFonts w:eastAsia="Calibri"/>
          <w:szCs w:val="28"/>
        </w:rPr>
        <w:t xml:space="preserve"> </w:t>
      </w:r>
      <w:proofErr w:type="spellStart"/>
      <w:r w:rsidRPr="00F72FD0">
        <w:rPr>
          <w:rFonts w:eastAsia="Calibri"/>
          <w:szCs w:val="28"/>
        </w:rPr>
        <w:t>Кирский</w:t>
      </w:r>
      <w:proofErr w:type="spellEnd"/>
      <w:r w:rsidRPr="00F72FD0">
        <w:rPr>
          <w:rFonts w:eastAsia="Calibri"/>
          <w:szCs w:val="28"/>
        </w:rPr>
        <w:t xml:space="preserve">. Личность, жизнь, произведения. Основные положения </w:t>
      </w:r>
      <w:proofErr w:type="spellStart"/>
      <w:r w:rsidRPr="00F72FD0">
        <w:rPr>
          <w:rFonts w:eastAsia="Calibri"/>
          <w:szCs w:val="28"/>
        </w:rPr>
        <w:t>христологического</w:t>
      </w:r>
      <w:proofErr w:type="spellEnd"/>
      <w:r w:rsidRPr="00F72FD0">
        <w:rPr>
          <w:rFonts w:eastAsia="Calibri"/>
          <w:szCs w:val="28"/>
        </w:rPr>
        <w:t xml:space="preserve"> учения в полемике с свт. Кириллом Александрийским (против 12 глав) и против </w:t>
      </w:r>
      <w:proofErr w:type="spellStart"/>
      <w:r w:rsidRPr="00F72FD0">
        <w:rPr>
          <w:rFonts w:eastAsia="Calibri"/>
          <w:szCs w:val="28"/>
        </w:rPr>
        <w:t>монофизитов</w:t>
      </w:r>
      <w:proofErr w:type="spellEnd"/>
      <w:r w:rsidRPr="00F72FD0">
        <w:rPr>
          <w:rFonts w:eastAsia="Calibri"/>
          <w:szCs w:val="28"/>
        </w:rPr>
        <w:t xml:space="preserve"> (сочинение «</w:t>
      </w:r>
      <w:proofErr w:type="spellStart"/>
      <w:r w:rsidRPr="00F72FD0">
        <w:rPr>
          <w:rFonts w:eastAsia="Calibri"/>
          <w:szCs w:val="28"/>
        </w:rPr>
        <w:t>Эранист</w:t>
      </w:r>
      <w:proofErr w:type="spellEnd"/>
      <w:r w:rsidRPr="00F72FD0">
        <w:rPr>
          <w:rFonts w:eastAsia="Calibri"/>
          <w:szCs w:val="28"/>
        </w:rPr>
        <w:t xml:space="preserve">»). Экзегетика </w:t>
      </w:r>
      <w:proofErr w:type="spellStart"/>
      <w:r w:rsidRPr="00F72FD0">
        <w:rPr>
          <w:rFonts w:eastAsia="Calibri"/>
          <w:szCs w:val="28"/>
        </w:rPr>
        <w:t>блж</w:t>
      </w:r>
      <w:proofErr w:type="spellEnd"/>
      <w:r w:rsidRPr="00F72FD0">
        <w:rPr>
          <w:rFonts w:eastAsia="Calibri"/>
          <w:szCs w:val="28"/>
        </w:rPr>
        <w:t xml:space="preserve">. </w:t>
      </w:r>
      <w:proofErr w:type="spellStart"/>
      <w:r w:rsidRPr="00F72FD0">
        <w:rPr>
          <w:rFonts w:eastAsia="Calibri"/>
          <w:szCs w:val="28"/>
        </w:rPr>
        <w:t>Феодорита</w:t>
      </w:r>
      <w:proofErr w:type="spellEnd"/>
      <w:r w:rsidRPr="00F72FD0">
        <w:rPr>
          <w:rFonts w:eastAsia="Calibri"/>
          <w:szCs w:val="28"/>
        </w:rPr>
        <w:t>.</w:t>
      </w:r>
    </w:p>
    <w:p w14:paraId="1B6D5AF7" w14:textId="77777777" w:rsidR="00F72FD0" w:rsidRPr="00FB3E7B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</w:p>
    <w:p w14:paraId="4D476F20" w14:textId="77777777" w:rsidR="00F72FD0" w:rsidRPr="000132AC" w:rsidRDefault="00F72FD0" w:rsidP="00F72FD0">
      <w:pPr>
        <w:jc w:val="center"/>
        <w:rPr>
          <w:b/>
          <w:spacing w:val="-2"/>
        </w:rPr>
      </w:pPr>
      <w:r w:rsidRPr="000132AC">
        <w:rPr>
          <w:b/>
          <w:spacing w:val="-2"/>
        </w:rPr>
        <w:t>Литература для подготовки</w:t>
      </w:r>
    </w:p>
    <w:p w14:paraId="487EFDB5" w14:textId="77777777" w:rsidR="00F72FD0" w:rsidRPr="00081598" w:rsidRDefault="00F72FD0" w:rsidP="00F72FD0">
      <w:pPr>
        <w:spacing w:after="0" w:line="240" w:lineRule="auto"/>
        <w:jc w:val="center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Основная</w:t>
      </w:r>
      <w:r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литература</w:t>
      </w:r>
    </w:p>
    <w:p w14:paraId="4AD7F5D9" w14:textId="77777777" w:rsidR="00F72FD0" w:rsidRPr="00081598" w:rsidRDefault="00F72FD0" w:rsidP="00F72FD0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FB3E7B">
        <w:rPr>
          <w:rFonts w:eastAsia="Calibri"/>
          <w:spacing w:val="-2"/>
          <w:szCs w:val="28"/>
        </w:rPr>
        <w:t>1</w:t>
      </w:r>
      <w:r w:rsidRPr="00081598">
        <w:rPr>
          <w:rFonts w:eastAsia="Calibri"/>
          <w:spacing w:val="-2"/>
          <w:szCs w:val="28"/>
        </w:rPr>
        <w:t>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Попов.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Патрология,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краткий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курс.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2003.</w:t>
      </w:r>
    </w:p>
    <w:p w14:paraId="59FF71A7" w14:textId="77777777" w:rsidR="00F72FD0" w:rsidRPr="00081598" w:rsidRDefault="00F72FD0" w:rsidP="00F72FD0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FB3E7B">
        <w:rPr>
          <w:rFonts w:eastAsia="Calibri"/>
          <w:spacing w:val="-2"/>
          <w:szCs w:val="28"/>
        </w:rPr>
        <w:t>2</w:t>
      </w:r>
      <w:r w:rsidRPr="00081598">
        <w:rPr>
          <w:rFonts w:eastAsia="Calibri"/>
          <w:spacing w:val="-2"/>
          <w:szCs w:val="28"/>
        </w:rPr>
        <w:t>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Прот.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Иоанн</w:t>
      </w:r>
      <w:r w:rsidRPr="000132AC">
        <w:rPr>
          <w:rFonts w:eastAsia="Calibri"/>
          <w:spacing w:val="-2"/>
          <w:szCs w:val="28"/>
        </w:rPr>
        <w:t xml:space="preserve"> </w:t>
      </w:r>
      <w:proofErr w:type="spellStart"/>
      <w:r w:rsidRPr="00081598">
        <w:rPr>
          <w:rFonts w:eastAsia="Calibri"/>
          <w:spacing w:val="-2"/>
          <w:szCs w:val="28"/>
        </w:rPr>
        <w:t>Мейендорф</w:t>
      </w:r>
      <w:proofErr w:type="spellEnd"/>
      <w:r w:rsidRPr="00081598">
        <w:rPr>
          <w:rFonts w:eastAsia="Calibri"/>
          <w:spacing w:val="-2"/>
          <w:szCs w:val="28"/>
        </w:rPr>
        <w:t>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Введение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святоотеческое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богословие,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Клин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2003.</w:t>
      </w:r>
    </w:p>
    <w:p w14:paraId="37B7FC1E" w14:textId="77777777" w:rsidR="00F72FD0" w:rsidRPr="00081598" w:rsidRDefault="00F72FD0" w:rsidP="00F72FD0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9C0970">
        <w:rPr>
          <w:rFonts w:eastAsia="Calibri"/>
          <w:spacing w:val="-2"/>
          <w:szCs w:val="28"/>
        </w:rPr>
        <w:t>3</w:t>
      </w:r>
      <w:r w:rsidRPr="00081598">
        <w:rPr>
          <w:rFonts w:eastAsia="Calibri"/>
          <w:spacing w:val="-2"/>
          <w:szCs w:val="28"/>
        </w:rPr>
        <w:t>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proofErr w:type="spellStart"/>
      <w:r w:rsidRPr="00081598">
        <w:rPr>
          <w:rFonts w:eastAsia="Calibri"/>
          <w:spacing w:val="-2"/>
          <w:szCs w:val="28"/>
        </w:rPr>
        <w:t>Сагарда</w:t>
      </w:r>
      <w:proofErr w:type="spellEnd"/>
      <w:r w:rsidRPr="00081598">
        <w:rPr>
          <w:rFonts w:eastAsia="Calibri"/>
          <w:spacing w:val="-2"/>
          <w:szCs w:val="28"/>
        </w:rPr>
        <w:t>,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Н.И.</w:t>
      </w:r>
      <w:r w:rsidRPr="000132AC">
        <w:rPr>
          <w:rFonts w:eastAsia="Calibri"/>
          <w:spacing w:val="-2"/>
          <w:szCs w:val="28"/>
        </w:rPr>
        <w:t xml:space="preserve"> </w:t>
      </w:r>
      <w:proofErr w:type="spellStart"/>
      <w:r w:rsidRPr="00081598">
        <w:rPr>
          <w:rFonts w:eastAsia="Calibri"/>
          <w:spacing w:val="-2"/>
          <w:szCs w:val="28"/>
        </w:rPr>
        <w:t>Сагарда</w:t>
      </w:r>
      <w:proofErr w:type="spellEnd"/>
      <w:r w:rsidRPr="00081598">
        <w:rPr>
          <w:rFonts w:eastAsia="Calibri"/>
          <w:spacing w:val="-2"/>
          <w:szCs w:val="28"/>
        </w:rPr>
        <w:t>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Патрология.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2004.</w:t>
      </w:r>
    </w:p>
    <w:p w14:paraId="284FECAE" w14:textId="77777777" w:rsidR="00F72FD0" w:rsidRPr="00081598" w:rsidRDefault="00F72FD0" w:rsidP="00F72FD0">
      <w:pPr>
        <w:spacing w:after="0" w:line="240" w:lineRule="auto"/>
        <w:rPr>
          <w:rFonts w:eastAsia="Calibri"/>
          <w:b/>
          <w:spacing w:val="-2"/>
          <w:szCs w:val="28"/>
        </w:rPr>
      </w:pPr>
    </w:p>
    <w:p w14:paraId="1D37AAA0" w14:textId="77777777" w:rsidR="00F72FD0" w:rsidRPr="00081598" w:rsidRDefault="00F72FD0" w:rsidP="00F72FD0">
      <w:pPr>
        <w:spacing w:after="0" w:line="240" w:lineRule="auto"/>
        <w:jc w:val="center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Дополнительная</w:t>
      </w:r>
      <w:r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литература</w:t>
      </w:r>
    </w:p>
    <w:p w14:paraId="7B9986AD" w14:textId="77777777" w:rsidR="00F72FD0" w:rsidRPr="0016221B" w:rsidRDefault="00F72FD0" w:rsidP="00F72FD0">
      <w:pPr>
        <w:spacing w:after="0" w:line="240" w:lineRule="auto"/>
        <w:jc w:val="both"/>
        <w:rPr>
          <w:rFonts w:eastAsia="Calibri"/>
          <w:b/>
          <w:szCs w:val="28"/>
        </w:rPr>
      </w:pPr>
      <w:r w:rsidRPr="0016221B">
        <w:rPr>
          <w:rFonts w:eastAsia="Calibri"/>
          <w:b/>
          <w:szCs w:val="28"/>
        </w:rPr>
        <w:t>Тема 13.</w:t>
      </w:r>
    </w:p>
    <w:p w14:paraId="4BD090C9" w14:textId="77777777" w:rsidR="00F72FD0" w:rsidRDefault="00F72FD0" w:rsidP="00F72FD0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Calibri"/>
          <w:szCs w:val="28"/>
        </w:rPr>
      </w:pPr>
      <w:r w:rsidRPr="009C0970">
        <w:rPr>
          <w:rFonts w:eastAsia="Calibri"/>
          <w:szCs w:val="28"/>
        </w:rPr>
        <w:t>Адамов И. И. Святитель Амвросий Медиоланский. Сергиев Посад, 2006.</w:t>
      </w:r>
    </w:p>
    <w:p w14:paraId="1B4F4544" w14:textId="77777777" w:rsidR="00F72FD0" w:rsidRDefault="00F72FD0" w:rsidP="00F72FD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eastAsia="Calibri"/>
          <w:szCs w:val="28"/>
        </w:rPr>
      </w:pPr>
      <w:r w:rsidRPr="0016221B">
        <w:rPr>
          <w:rFonts w:eastAsia="Calibri"/>
          <w:szCs w:val="28"/>
        </w:rPr>
        <w:t>Амвросий Медиоланский // Православная энциклопедия. Т. 2. М., 2001. С. 119 – 135.</w:t>
      </w:r>
    </w:p>
    <w:p w14:paraId="4B20F7CD" w14:textId="77777777" w:rsidR="00F72FD0" w:rsidRDefault="00F72FD0" w:rsidP="00F72FD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eastAsia="Calibri"/>
          <w:szCs w:val="28"/>
        </w:rPr>
      </w:pPr>
      <w:r w:rsidRPr="0016221B">
        <w:rPr>
          <w:rFonts w:eastAsia="Calibri"/>
          <w:iCs/>
          <w:szCs w:val="28"/>
        </w:rPr>
        <w:t>С.</w:t>
      </w:r>
      <w:r w:rsidRPr="0016221B">
        <w:rPr>
          <w:rFonts w:eastAsia="Calibri"/>
          <w:szCs w:val="28"/>
        </w:rPr>
        <w:t xml:space="preserve"> </w:t>
      </w:r>
      <w:r w:rsidRPr="0016221B">
        <w:rPr>
          <w:rFonts w:eastAsia="Calibri"/>
          <w:iCs/>
          <w:szCs w:val="28"/>
        </w:rPr>
        <w:t xml:space="preserve">Лосев. </w:t>
      </w:r>
      <w:r w:rsidRPr="0016221B">
        <w:rPr>
          <w:rFonts w:eastAsia="Calibri"/>
          <w:szCs w:val="28"/>
        </w:rPr>
        <w:t>Св. Амвросий Медиоланский как толкователь св. писания Ветхого завета. Киев, 1897.</w:t>
      </w:r>
    </w:p>
    <w:p w14:paraId="4ACF52DB" w14:textId="77777777" w:rsidR="00F72FD0" w:rsidRPr="0016221B" w:rsidRDefault="00F72FD0" w:rsidP="00F72FD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eastAsia="Calibri"/>
          <w:szCs w:val="28"/>
        </w:rPr>
      </w:pPr>
      <w:r w:rsidRPr="0016221B">
        <w:rPr>
          <w:rFonts w:eastAsia="Calibri"/>
          <w:szCs w:val="28"/>
        </w:rPr>
        <w:t xml:space="preserve"> </w:t>
      </w:r>
      <w:r w:rsidRPr="0016221B">
        <w:rPr>
          <w:rFonts w:eastAsia="Calibri"/>
          <w:iCs/>
          <w:szCs w:val="28"/>
        </w:rPr>
        <w:t>М. М.</w:t>
      </w:r>
      <w:r w:rsidRPr="0016221B">
        <w:rPr>
          <w:rFonts w:eastAsia="Calibri"/>
          <w:szCs w:val="28"/>
        </w:rPr>
        <w:t xml:space="preserve"> </w:t>
      </w:r>
      <w:r w:rsidRPr="0016221B">
        <w:rPr>
          <w:rFonts w:eastAsia="Calibri"/>
          <w:iCs/>
          <w:szCs w:val="28"/>
        </w:rPr>
        <w:t xml:space="preserve">Казаков. </w:t>
      </w:r>
      <w:r w:rsidRPr="0016221B">
        <w:rPr>
          <w:rFonts w:eastAsia="Calibri"/>
          <w:szCs w:val="28"/>
        </w:rPr>
        <w:t xml:space="preserve">Епископ и империя: Амвросий Медиоланский и Римская империя в IV веке. Смоленск, 1995. </w:t>
      </w:r>
    </w:p>
    <w:p w14:paraId="0EAA7E2B" w14:textId="77777777" w:rsidR="00F72FD0" w:rsidRPr="0016221B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</w:p>
    <w:p w14:paraId="3DB6EC99" w14:textId="77777777" w:rsidR="00F72FD0" w:rsidRPr="0016221B" w:rsidRDefault="00F72FD0" w:rsidP="00F72FD0">
      <w:pPr>
        <w:spacing w:after="0" w:line="240" w:lineRule="auto"/>
        <w:jc w:val="both"/>
        <w:rPr>
          <w:rFonts w:eastAsia="Calibri"/>
          <w:b/>
          <w:szCs w:val="28"/>
        </w:rPr>
      </w:pPr>
      <w:r w:rsidRPr="0016221B">
        <w:rPr>
          <w:rFonts w:eastAsia="Calibri"/>
          <w:b/>
          <w:szCs w:val="28"/>
        </w:rPr>
        <w:t>Тема 14.</w:t>
      </w:r>
    </w:p>
    <w:p w14:paraId="2D9F6D2B" w14:textId="77777777" w:rsidR="00F72FD0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Pr="0016221B">
        <w:rPr>
          <w:rFonts w:eastAsia="Calibri"/>
          <w:szCs w:val="28"/>
        </w:rPr>
        <w:t>Августин Блаженный // Православная энциклопедия. Т. 1. М., 2000. С. 93 – 109.</w:t>
      </w:r>
    </w:p>
    <w:p w14:paraId="582BDE51" w14:textId="77777777" w:rsidR="00F72FD0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  <w:r w:rsidRPr="0016221B">
        <w:rPr>
          <w:rFonts w:eastAsia="Calibri"/>
          <w:szCs w:val="28"/>
        </w:rPr>
        <w:t xml:space="preserve">отношении к Богу. Казань, 1894. </w:t>
      </w:r>
    </w:p>
    <w:p w14:paraId="25FC9F25" w14:textId="77777777" w:rsidR="00F72FD0" w:rsidRPr="0016221B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Кремлевский</w:t>
      </w:r>
      <w:r w:rsidRPr="0016221B">
        <w:rPr>
          <w:rFonts w:eastAsia="Calibri"/>
          <w:szCs w:val="28"/>
        </w:rPr>
        <w:t xml:space="preserve"> А. Первородный грех по учению </w:t>
      </w:r>
      <w:proofErr w:type="spellStart"/>
      <w:r w:rsidRPr="0016221B">
        <w:rPr>
          <w:rFonts w:eastAsia="Calibri"/>
          <w:szCs w:val="28"/>
        </w:rPr>
        <w:t>блж</w:t>
      </w:r>
      <w:proofErr w:type="spellEnd"/>
      <w:r w:rsidRPr="0016221B">
        <w:rPr>
          <w:rFonts w:eastAsia="Calibri"/>
          <w:szCs w:val="28"/>
        </w:rPr>
        <w:t xml:space="preserve">. Августина </w:t>
      </w:r>
      <w:proofErr w:type="spellStart"/>
      <w:r w:rsidRPr="0016221B">
        <w:rPr>
          <w:rFonts w:eastAsia="Calibri"/>
          <w:szCs w:val="28"/>
        </w:rPr>
        <w:t>Иппонского</w:t>
      </w:r>
      <w:proofErr w:type="spellEnd"/>
      <w:r w:rsidRPr="0016221B">
        <w:rPr>
          <w:rFonts w:eastAsia="Calibri"/>
          <w:szCs w:val="28"/>
        </w:rPr>
        <w:t>. М., 1902.</w:t>
      </w:r>
    </w:p>
    <w:p w14:paraId="6772207C" w14:textId="77777777" w:rsidR="00F72FD0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proofErr w:type="spellStart"/>
      <w:r>
        <w:rPr>
          <w:rFonts w:eastAsia="Calibri"/>
          <w:iCs/>
          <w:szCs w:val="28"/>
        </w:rPr>
        <w:t>Марру</w:t>
      </w:r>
      <w:proofErr w:type="spellEnd"/>
      <w:r w:rsidRPr="0016221B">
        <w:rPr>
          <w:rFonts w:eastAsia="Calibri"/>
          <w:iCs/>
          <w:szCs w:val="28"/>
        </w:rPr>
        <w:t xml:space="preserve"> А. И.</w:t>
      </w:r>
      <w:r w:rsidRPr="0016221B">
        <w:rPr>
          <w:rFonts w:eastAsia="Calibri"/>
          <w:szCs w:val="28"/>
        </w:rPr>
        <w:t xml:space="preserve"> Св. Августин и </w:t>
      </w:r>
      <w:proofErr w:type="spellStart"/>
      <w:r w:rsidRPr="0016221B">
        <w:rPr>
          <w:rFonts w:eastAsia="Calibri"/>
          <w:szCs w:val="28"/>
        </w:rPr>
        <w:t>августинизм</w:t>
      </w:r>
      <w:proofErr w:type="spellEnd"/>
      <w:r w:rsidRPr="0016221B">
        <w:rPr>
          <w:rFonts w:eastAsia="Calibri"/>
          <w:szCs w:val="28"/>
        </w:rPr>
        <w:t>. М., 1998.</w:t>
      </w:r>
    </w:p>
    <w:p w14:paraId="20553148" w14:textId="77777777" w:rsidR="00F72FD0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Pr="0016221B">
        <w:rPr>
          <w:rFonts w:eastAsia="Calibri"/>
          <w:iCs/>
          <w:szCs w:val="28"/>
        </w:rPr>
        <w:t xml:space="preserve">Писарев Л. </w:t>
      </w:r>
      <w:r w:rsidRPr="0016221B">
        <w:rPr>
          <w:rFonts w:eastAsia="Calibri"/>
          <w:szCs w:val="28"/>
        </w:rPr>
        <w:t xml:space="preserve">Учение </w:t>
      </w:r>
      <w:proofErr w:type="spellStart"/>
      <w:r w:rsidRPr="0016221B">
        <w:rPr>
          <w:rFonts w:eastAsia="Calibri"/>
          <w:szCs w:val="28"/>
        </w:rPr>
        <w:t>блж</w:t>
      </w:r>
      <w:proofErr w:type="spellEnd"/>
      <w:r w:rsidRPr="0016221B">
        <w:rPr>
          <w:rFonts w:eastAsia="Calibri"/>
          <w:szCs w:val="28"/>
        </w:rPr>
        <w:t xml:space="preserve">. Августина, </w:t>
      </w:r>
      <w:proofErr w:type="spellStart"/>
      <w:r w:rsidRPr="0016221B">
        <w:rPr>
          <w:rFonts w:eastAsia="Calibri"/>
          <w:szCs w:val="28"/>
        </w:rPr>
        <w:t>еп</w:t>
      </w:r>
      <w:proofErr w:type="spellEnd"/>
      <w:r w:rsidRPr="0016221B">
        <w:rPr>
          <w:rFonts w:eastAsia="Calibri"/>
          <w:szCs w:val="28"/>
        </w:rPr>
        <w:t xml:space="preserve">. </w:t>
      </w:r>
      <w:proofErr w:type="spellStart"/>
      <w:r w:rsidRPr="0016221B">
        <w:rPr>
          <w:rFonts w:eastAsia="Calibri"/>
          <w:szCs w:val="28"/>
        </w:rPr>
        <w:t>Иппонского</w:t>
      </w:r>
      <w:proofErr w:type="spellEnd"/>
      <w:r w:rsidRPr="0016221B">
        <w:rPr>
          <w:rFonts w:eastAsia="Calibri"/>
          <w:szCs w:val="28"/>
        </w:rPr>
        <w:t xml:space="preserve">, о человеке в его </w:t>
      </w:r>
    </w:p>
    <w:p w14:paraId="7F5050C6" w14:textId="77777777" w:rsidR="00F72FD0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Попов</w:t>
      </w:r>
      <w:r w:rsidRPr="0016221B">
        <w:rPr>
          <w:rFonts w:eastAsia="Calibri"/>
          <w:szCs w:val="28"/>
        </w:rPr>
        <w:t xml:space="preserve"> И. В. Труды по патрологии. Т. 2. Личность и учение </w:t>
      </w:r>
      <w:proofErr w:type="spellStart"/>
      <w:r w:rsidRPr="0016221B">
        <w:rPr>
          <w:rFonts w:eastAsia="Calibri"/>
          <w:szCs w:val="28"/>
        </w:rPr>
        <w:t>блж</w:t>
      </w:r>
      <w:proofErr w:type="spellEnd"/>
      <w:r w:rsidRPr="0016221B">
        <w:rPr>
          <w:rFonts w:eastAsia="Calibri"/>
          <w:szCs w:val="28"/>
        </w:rPr>
        <w:t>. Августина. Сергиев Посад, 2005.</w:t>
      </w:r>
    </w:p>
    <w:p w14:paraId="4737AFEB" w14:textId="77777777" w:rsidR="00F72FD0" w:rsidRPr="0016221B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</w:p>
    <w:p w14:paraId="3E64AB1B" w14:textId="77777777" w:rsidR="00F72FD0" w:rsidRPr="0016221B" w:rsidRDefault="00F72FD0" w:rsidP="00F72FD0">
      <w:pPr>
        <w:spacing w:after="0" w:line="240" w:lineRule="auto"/>
        <w:jc w:val="both"/>
        <w:rPr>
          <w:rFonts w:eastAsia="Calibri"/>
          <w:b/>
          <w:szCs w:val="28"/>
        </w:rPr>
      </w:pPr>
      <w:r w:rsidRPr="0016221B">
        <w:rPr>
          <w:rFonts w:eastAsia="Calibri"/>
          <w:b/>
          <w:szCs w:val="28"/>
        </w:rPr>
        <w:t>Тема 15.</w:t>
      </w:r>
      <w:r w:rsidRPr="0016221B">
        <w:rPr>
          <w:rFonts w:eastAsia="Calibri"/>
          <w:szCs w:val="28"/>
        </w:rPr>
        <w:t xml:space="preserve"> </w:t>
      </w:r>
    </w:p>
    <w:p w14:paraId="3704F164" w14:textId="77777777" w:rsidR="00F72FD0" w:rsidRPr="0016221B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Pr="0016221B">
        <w:rPr>
          <w:rFonts w:eastAsia="Calibri"/>
          <w:szCs w:val="28"/>
        </w:rPr>
        <w:t xml:space="preserve">Иероним </w:t>
      </w:r>
      <w:proofErr w:type="spellStart"/>
      <w:r w:rsidRPr="0016221B">
        <w:rPr>
          <w:rFonts w:eastAsia="Calibri"/>
          <w:szCs w:val="28"/>
        </w:rPr>
        <w:t>Стридонский</w:t>
      </w:r>
      <w:proofErr w:type="spellEnd"/>
      <w:r w:rsidRPr="0016221B">
        <w:rPr>
          <w:rFonts w:eastAsia="Calibri"/>
          <w:szCs w:val="28"/>
        </w:rPr>
        <w:t xml:space="preserve"> // Православная энциклопедия. Т. 21. М., 2009. С. 336–375.</w:t>
      </w:r>
    </w:p>
    <w:p w14:paraId="53AD6736" w14:textId="77777777" w:rsidR="00F72FD0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16221B">
        <w:rPr>
          <w:rFonts w:eastAsia="Calibri"/>
          <w:szCs w:val="28"/>
        </w:rPr>
        <w:t>Диесперов А. Ф. Блаженный Иероним и его век. М., 1916; М., 2002.</w:t>
      </w:r>
    </w:p>
    <w:p w14:paraId="3E5D734F" w14:textId="77777777" w:rsidR="00F72FD0" w:rsidRDefault="00F72FD0" w:rsidP="00F72FD0">
      <w:pPr>
        <w:spacing w:after="0" w:line="240" w:lineRule="auto"/>
        <w:jc w:val="both"/>
        <w:rPr>
          <w:rFonts w:eastAsia="Calibri"/>
          <w:szCs w:val="28"/>
        </w:rPr>
      </w:pPr>
    </w:p>
    <w:p w14:paraId="221D7EBC" w14:textId="77777777" w:rsidR="00F72FD0" w:rsidRPr="00F72FD0" w:rsidRDefault="00F72FD0" w:rsidP="00F72FD0">
      <w:pPr>
        <w:spacing w:after="0" w:line="240" w:lineRule="auto"/>
        <w:jc w:val="both"/>
        <w:rPr>
          <w:rFonts w:eastAsia="Calibri"/>
          <w:b/>
          <w:szCs w:val="28"/>
        </w:rPr>
      </w:pPr>
      <w:r w:rsidRPr="00F72FD0">
        <w:rPr>
          <w:rFonts w:eastAsia="Calibri"/>
          <w:b/>
          <w:szCs w:val="28"/>
        </w:rPr>
        <w:t>Тема 16.</w:t>
      </w:r>
    </w:p>
    <w:p w14:paraId="6093AE63" w14:textId="77777777" w:rsidR="00F72FD0" w:rsidRDefault="00F72FD0" w:rsidP="00F72FD0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eastAsia="Calibri"/>
          <w:szCs w:val="28"/>
        </w:rPr>
      </w:pPr>
      <w:proofErr w:type="spellStart"/>
      <w:r w:rsidRPr="00F72FD0">
        <w:rPr>
          <w:rFonts w:eastAsia="Calibri"/>
          <w:szCs w:val="28"/>
        </w:rPr>
        <w:t>Мейендорф</w:t>
      </w:r>
      <w:proofErr w:type="spellEnd"/>
      <w:r w:rsidRPr="00F72FD0">
        <w:rPr>
          <w:rFonts w:eastAsia="Calibri"/>
          <w:szCs w:val="28"/>
        </w:rPr>
        <w:t xml:space="preserve"> Иоанн, </w:t>
      </w:r>
      <w:proofErr w:type="spellStart"/>
      <w:r w:rsidRPr="00F72FD0">
        <w:rPr>
          <w:rFonts w:eastAsia="Calibri"/>
          <w:szCs w:val="28"/>
        </w:rPr>
        <w:t>протопресв</w:t>
      </w:r>
      <w:proofErr w:type="spellEnd"/>
      <w:r w:rsidRPr="00F72FD0">
        <w:rPr>
          <w:rFonts w:eastAsia="Calibri"/>
          <w:szCs w:val="28"/>
        </w:rPr>
        <w:t>. Иисус Христос в восточно-православном богословии. М., 2000.</w:t>
      </w:r>
    </w:p>
    <w:p w14:paraId="1C95FFBB" w14:textId="77777777" w:rsidR="00F72FD0" w:rsidRPr="00F72FD0" w:rsidRDefault="00F72FD0" w:rsidP="00F72FD0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eastAsia="Calibri"/>
          <w:szCs w:val="28"/>
        </w:rPr>
      </w:pPr>
      <w:r w:rsidRPr="00F72FD0">
        <w:rPr>
          <w:rFonts w:eastAsia="Calibri"/>
          <w:szCs w:val="28"/>
        </w:rPr>
        <w:t xml:space="preserve">Сидоров А. И. </w:t>
      </w:r>
      <w:r w:rsidRPr="00F72FD0">
        <w:rPr>
          <w:rFonts w:eastAsia="Calibri"/>
          <w:szCs w:val="28"/>
          <w:lang w:eastAsia="ru-RU"/>
        </w:rPr>
        <w:t xml:space="preserve">Святитель Кирилл Александрийский. Его жизнь, церковное служение и творения // </w:t>
      </w:r>
      <w:r w:rsidRPr="00F72FD0">
        <w:rPr>
          <w:rFonts w:eastAsia="Calibri"/>
          <w:iCs/>
          <w:szCs w:val="28"/>
          <w:lang w:eastAsia="ru-RU"/>
        </w:rPr>
        <w:t xml:space="preserve">Свт. Кирилл Александрийский. </w:t>
      </w:r>
      <w:r w:rsidRPr="00F72FD0">
        <w:rPr>
          <w:rFonts w:eastAsia="Calibri"/>
          <w:szCs w:val="28"/>
          <w:lang w:eastAsia="ru-RU"/>
        </w:rPr>
        <w:t>Творения. Кн. 1. М., 2000. С. 3–122</w:t>
      </w:r>
      <w:r w:rsidRPr="00F72FD0">
        <w:rPr>
          <w:rFonts w:eastAsia="Calibri"/>
          <w:szCs w:val="28"/>
        </w:rPr>
        <w:t xml:space="preserve"> // А. И. Сидоров. Святоотеческое наследие и церковные древности. Т. 3. Александрия и Антиохия в истории церковной письменности и богословия. М., 2013. С. 299 – 462.</w:t>
      </w:r>
    </w:p>
    <w:p w14:paraId="418074C3" w14:textId="77777777" w:rsidR="00F72FD0" w:rsidRPr="00F72FD0" w:rsidRDefault="00F72FD0" w:rsidP="00F72FD0">
      <w:pPr>
        <w:spacing w:after="0" w:line="240" w:lineRule="auto"/>
        <w:jc w:val="both"/>
        <w:rPr>
          <w:rFonts w:eastAsia="Calibri"/>
          <w:b/>
          <w:szCs w:val="28"/>
        </w:rPr>
      </w:pPr>
    </w:p>
    <w:p w14:paraId="780C2FC8" w14:textId="77777777" w:rsidR="00F72FD0" w:rsidRPr="00F72FD0" w:rsidRDefault="00F72FD0" w:rsidP="00F72FD0">
      <w:pPr>
        <w:spacing w:after="0" w:line="240" w:lineRule="auto"/>
        <w:jc w:val="both"/>
        <w:rPr>
          <w:rFonts w:eastAsia="Calibri"/>
          <w:b/>
          <w:szCs w:val="28"/>
        </w:rPr>
      </w:pPr>
      <w:r w:rsidRPr="00F72FD0">
        <w:rPr>
          <w:rFonts w:eastAsia="Calibri"/>
          <w:b/>
          <w:szCs w:val="28"/>
        </w:rPr>
        <w:t>Тема 17.</w:t>
      </w:r>
    </w:p>
    <w:p w14:paraId="06920EC9" w14:textId="77777777" w:rsidR="00F72FD0" w:rsidRDefault="00F72FD0" w:rsidP="00F72FD0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eastAsia="Calibri"/>
          <w:szCs w:val="28"/>
        </w:rPr>
      </w:pPr>
      <w:r w:rsidRPr="00F72FD0">
        <w:rPr>
          <w:rFonts w:eastAsia="Calibri"/>
          <w:szCs w:val="28"/>
        </w:rPr>
        <w:t xml:space="preserve">Глубоковский Н. Н. Блаженный </w:t>
      </w:r>
      <w:proofErr w:type="spellStart"/>
      <w:r w:rsidRPr="00F72FD0">
        <w:rPr>
          <w:rFonts w:eastAsia="Calibri"/>
          <w:szCs w:val="28"/>
        </w:rPr>
        <w:t>Феодорит</w:t>
      </w:r>
      <w:proofErr w:type="spellEnd"/>
      <w:r w:rsidRPr="00F72FD0">
        <w:rPr>
          <w:rFonts w:eastAsia="Calibri"/>
          <w:szCs w:val="28"/>
        </w:rPr>
        <w:t xml:space="preserve">, </w:t>
      </w:r>
      <w:proofErr w:type="spellStart"/>
      <w:r w:rsidRPr="00F72FD0">
        <w:rPr>
          <w:rFonts w:eastAsia="Calibri"/>
          <w:szCs w:val="28"/>
        </w:rPr>
        <w:t>еп</w:t>
      </w:r>
      <w:proofErr w:type="spellEnd"/>
      <w:r w:rsidRPr="00F72FD0">
        <w:rPr>
          <w:rFonts w:eastAsia="Calibri"/>
          <w:szCs w:val="28"/>
        </w:rPr>
        <w:t xml:space="preserve">. </w:t>
      </w:r>
      <w:proofErr w:type="spellStart"/>
      <w:r w:rsidRPr="00F72FD0">
        <w:rPr>
          <w:rFonts w:eastAsia="Calibri"/>
          <w:szCs w:val="28"/>
        </w:rPr>
        <w:t>Кирский</w:t>
      </w:r>
      <w:proofErr w:type="spellEnd"/>
      <w:r w:rsidRPr="00F72FD0">
        <w:rPr>
          <w:rFonts w:eastAsia="Calibri"/>
          <w:szCs w:val="28"/>
        </w:rPr>
        <w:t xml:space="preserve">. Его жизнь и литературная деятельность. М., 1890. Т. 1 </w:t>
      </w:r>
      <w:r w:rsidRPr="00F72FD0">
        <w:rPr>
          <w:rFonts w:eastAsia="Calibri"/>
          <w:bCs/>
          <w:szCs w:val="28"/>
        </w:rPr>
        <w:t xml:space="preserve">– </w:t>
      </w:r>
      <w:r w:rsidRPr="00F72FD0">
        <w:rPr>
          <w:rFonts w:eastAsia="Calibri"/>
          <w:szCs w:val="28"/>
        </w:rPr>
        <w:t>2.</w:t>
      </w:r>
    </w:p>
    <w:p w14:paraId="2C4DE3B4" w14:textId="77777777" w:rsidR="00F72FD0" w:rsidRPr="00F72FD0" w:rsidRDefault="00F72FD0" w:rsidP="00F72FD0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eastAsia="Calibri"/>
          <w:szCs w:val="28"/>
        </w:rPr>
      </w:pPr>
      <w:r w:rsidRPr="00F72FD0">
        <w:rPr>
          <w:rFonts w:eastAsia="Calibri"/>
          <w:szCs w:val="28"/>
        </w:rPr>
        <w:t xml:space="preserve">Сидоров А. И. </w:t>
      </w:r>
      <w:r w:rsidRPr="00F72FD0">
        <w:rPr>
          <w:rFonts w:eastAsia="Calibri"/>
          <w:szCs w:val="28"/>
          <w:lang w:eastAsia="ru-RU"/>
        </w:rPr>
        <w:t xml:space="preserve">Блаженный </w:t>
      </w:r>
      <w:proofErr w:type="spellStart"/>
      <w:r w:rsidRPr="00F72FD0">
        <w:rPr>
          <w:rFonts w:eastAsia="Calibri"/>
          <w:szCs w:val="28"/>
          <w:lang w:eastAsia="ru-RU"/>
        </w:rPr>
        <w:t>Феодорит</w:t>
      </w:r>
      <w:proofErr w:type="spellEnd"/>
      <w:r w:rsidRPr="00F72FD0">
        <w:rPr>
          <w:rFonts w:eastAsia="Calibri"/>
          <w:szCs w:val="28"/>
          <w:lang w:eastAsia="ru-RU"/>
        </w:rPr>
        <w:t xml:space="preserve"> </w:t>
      </w:r>
      <w:proofErr w:type="spellStart"/>
      <w:r w:rsidRPr="00F72FD0">
        <w:rPr>
          <w:rFonts w:eastAsia="Calibri"/>
          <w:szCs w:val="28"/>
          <w:lang w:eastAsia="ru-RU"/>
        </w:rPr>
        <w:t>Кирский</w:t>
      </w:r>
      <w:proofErr w:type="spellEnd"/>
      <w:r w:rsidRPr="00F72FD0">
        <w:rPr>
          <w:rFonts w:eastAsia="Calibri"/>
          <w:szCs w:val="28"/>
          <w:lang w:eastAsia="ru-RU"/>
        </w:rPr>
        <w:t xml:space="preserve">: архипастырь, монах, богослов. Его значение в истории древнехристианской Церкви и православного богословия // </w:t>
      </w:r>
      <w:proofErr w:type="spellStart"/>
      <w:r w:rsidRPr="00F72FD0">
        <w:rPr>
          <w:rFonts w:eastAsia="Calibri"/>
          <w:iCs/>
          <w:szCs w:val="28"/>
          <w:lang w:eastAsia="ru-RU"/>
        </w:rPr>
        <w:t>Блж</w:t>
      </w:r>
      <w:proofErr w:type="spellEnd"/>
      <w:r w:rsidRPr="00F72FD0">
        <w:rPr>
          <w:rFonts w:eastAsia="Calibri"/>
          <w:iCs/>
          <w:szCs w:val="28"/>
          <w:lang w:eastAsia="ru-RU"/>
        </w:rPr>
        <w:t xml:space="preserve">. </w:t>
      </w:r>
      <w:proofErr w:type="spellStart"/>
      <w:r w:rsidRPr="00F72FD0">
        <w:rPr>
          <w:rFonts w:eastAsia="Calibri"/>
          <w:iCs/>
          <w:szCs w:val="28"/>
          <w:lang w:eastAsia="ru-RU"/>
        </w:rPr>
        <w:t>Феодорит</w:t>
      </w:r>
      <w:proofErr w:type="spellEnd"/>
      <w:r w:rsidRPr="00F72FD0">
        <w:rPr>
          <w:rFonts w:eastAsia="Calibri"/>
          <w:iCs/>
          <w:szCs w:val="28"/>
          <w:lang w:eastAsia="ru-RU"/>
        </w:rPr>
        <w:t xml:space="preserve"> </w:t>
      </w:r>
      <w:proofErr w:type="spellStart"/>
      <w:r w:rsidRPr="00F72FD0">
        <w:rPr>
          <w:rFonts w:eastAsia="Calibri"/>
          <w:iCs/>
          <w:szCs w:val="28"/>
          <w:lang w:eastAsia="ru-RU"/>
        </w:rPr>
        <w:t>Кирский</w:t>
      </w:r>
      <w:proofErr w:type="spellEnd"/>
      <w:r w:rsidRPr="00F72FD0">
        <w:rPr>
          <w:rFonts w:eastAsia="Calibri"/>
          <w:iCs/>
          <w:szCs w:val="28"/>
          <w:lang w:eastAsia="ru-RU"/>
        </w:rPr>
        <w:t xml:space="preserve">. </w:t>
      </w:r>
      <w:r w:rsidRPr="00F72FD0">
        <w:rPr>
          <w:rFonts w:eastAsia="Calibri"/>
          <w:szCs w:val="28"/>
          <w:lang w:eastAsia="ru-RU"/>
        </w:rPr>
        <w:t xml:space="preserve">История </w:t>
      </w:r>
      <w:proofErr w:type="spellStart"/>
      <w:r w:rsidRPr="00F72FD0">
        <w:rPr>
          <w:rFonts w:eastAsia="Calibri"/>
          <w:szCs w:val="28"/>
          <w:lang w:eastAsia="ru-RU"/>
        </w:rPr>
        <w:t>боголюбцев</w:t>
      </w:r>
      <w:proofErr w:type="spellEnd"/>
      <w:r w:rsidRPr="00F72FD0">
        <w:rPr>
          <w:rFonts w:eastAsia="Calibri"/>
          <w:szCs w:val="28"/>
          <w:lang w:eastAsia="ru-RU"/>
        </w:rPr>
        <w:t xml:space="preserve">. М., 1996. С. 3–136 </w:t>
      </w:r>
      <w:r w:rsidRPr="00F72FD0">
        <w:rPr>
          <w:rFonts w:eastAsia="Calibri"/>
          <w:szCs w:val="28"/>
        </w:rPr>
        <w:t>// А. И. Сидоров. Святоотеческое наследие и церковные древности. Т. 3. Александрия и Антиохия в истории церковной письменности и богословия. М., 2013. С. 581 – 725.</w:t>
      </w:r>
    </w:p>
    <w:p w14:paraId="43252A16" w14:textId="77777777" w:rsidR="000142E3" w:rsidRPr="00F72FD0" w:rsidRDefault="000142E3" w:rsidP="00A01195">
      <w:pPr>
        <w:rPr>
          <w:spacing w:val="-2"/>
          <w:szCs w:val="28"/>
        </w:rPr>
      </w:pPr>
    </w:p>
    <w:sectPr w:rsidR="000142E3" w:rsidRPr="00F72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A7CB8" w14:textId="77777777" w:rsidR="00282438" w:rsidRDefault="00282438" w:rsidP="00441EBE">
      <w:pPr>
        <w:spacing w:after="0" w:line="240" w:lineRule="auto"/>
      </w:pPr>
      <w:r>
        <w:separator/>
      </w:r>
    </w:p>
  </w:endnote>
  <w:endnote w:type="continuationSeparator" w:id="0">
    <w:p w14:paraId="0CA158A5" w14:textId="77777777" w:rsidR="00282438" w:rsidRDefault="00282438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BD9F3" w14:textId="77777777"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62C0D67" w14:textId="77777777"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F72FD0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BE99" w14:textId="77777777"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49ECC" w14:textId="77777777" w:rsidR="00282438" w:rsidRDefault="00282438" w:rsidP="00441EBE">
      <w:pPr>
        <w:spacing w:after="0" w:line="240" w:lineRule="auto"/>
      </w:pPr>
      <w:r>
        <w:separator/>
      </w:r>
    </w:p>
  </w:footnote>
  <w:footnote w:type="continuationSeparator" w:id="0">
    <w:p w14:paraId="10C3738F" w14:textId="77777777" w:rsidR="00282438" w:rsidRDefault="00282438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97EE" w14:textId="77777777"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84B64" w14:textId="77777777"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AABD" w14:textId="77777777"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516"/>
    <w:multiLevelType w:val="hybridMultilevel"/>
    <w:tmpl w:val="3E60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500FA"/>
    <w:multiLevelType w:val="hybridMultilevel"/>
    <w:tmpl w:val="7B40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D39"/>
    <w:multiLevelType w:val="hybridMultilevel"/>
    <w:tmpl w:val="3E60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36E0"/>
    <w:multiLevelType w:val="hybridMultilevel"/>
    <w:tmpl w:val="8E6E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423"/>
    <w:rsid w:val="000132AC"/>
    <w:rsid w:val="000142E3"/>
    <w:rsid w:val="00081598"/>
    <w:rsid w:val="0016221B"/>
    <w:rsid w:val="00182BF0"/>
    <w:rsid w:val="001F3423"/>
    <w:rsid w:val="00282438"/>
    <w:rsid w:val="002B725A"/>
    <w:rsid w:val="00337FC2"/>
    <w:rsid w:val="00441EBE"/>
    <w:rsid w:val="004770D1"/>
    <w:rsid w:val="00540F6E"/>
    <w:rsid w:val="00555C6F"/>
    <w:rsid w:val="006E0DF3"/>
    <w:rsid w:val="00710042"/>
    <w:rsid w:val="00737F71"/>
    <w:rsid w:val="00790012"/>
    <w:rsid w:val="00826A2C"/>
    <w:rsid w:val="008D528E"/>
    <w:rsid w:val="009157A6"/>
    <w:rsid w:val="009C0970"/>
    <w:rsid w:val="00A01195"/>
    <w:rsid w:val="00A206E4"/>
    <w:rsid w:val="00A533A5"/>
    <w:rsid w:val="00BC353B"/>
    <w:rsid w:val="00E3764E"/>
    <w:rsid w:val="00F41AAA"/>
    <w:rsid w:val="00F72FD0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65FA"/>
  <w15:docId w15:val="{32EDFDFF-266B-4E21-B357-45AA8E7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013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aleks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11</cp:revision>
  <dcterms:created xsi:type="dcterms:W3CDTF">2020-03-18T11:57:00Z</dcterms:created>
  <dcterms:modified xsi:type="dcterms:W3CDTF">2021-02-07T15:45:00Z</dcterms:modified>
</cp:coreProperties>
</file>