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2474" w14:textId="14D03413" w:rsidR="00D62669" w:rsidRDefault="001E1EC3" w:rsidP="00D62669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Восьмая </w:t>
      </w:r>
      <w:r w:rsidR="00D62669" w:rsidRPr="00970C8D">
        <w:rPr>
          <w:rFonts w:ascii="Times New Roman" w:eastAsia="Calibri" w:hAnsi="Times New Roman" w:cs="Times New Roman"/>
          <w:i/>
          <w:sz w:val="24"/>
          <w:szCs w:val="24"/>
        </w:rPr>
        <w:t xml:space="preserve">учебная неделя: </w:t>
      </w:r>
      <w:r w:rsidR="00D62669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D62669" w:rsidRPr="00970C8D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D62669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62669" w:rsidRPr="00970C8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D62669">
        <w:rPr>
          <w:rFonts w:ascii="Times New Roman" w:eastAsia="Calibri" w:hAnsi="Times New Roman" w:cs="Times New Roman"/>
          <w:i/>
          <w:sz w:val="24"/>
          <w:szCs w:val="24"/>
        </w:rPr>
        <w:t>29</w:t>
      </w:r>
      <w:r w:rsidR="00D62669" w:rsidRPr="00970C8D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D62669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tbl>
      <w:tblPr>
        <w:tblStyle w:val="1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0F62" w:rsidRPr="006564EC" w14:paraId="518791C9" w14:textId="77777777" w:rsidTr="00040F62">
        <w:tc>
          <w:tcPr>
            <w:tcW w:w="9345" w:type="dxa"/>
          </w:tcPr>
          <w:p w14:paraId="616A994A" w14:textId="77777777" w:rsidR="00040F62" w:rsidRPr="006564EC" w:rsidRDefault="00040F62" w:rsidP="00040F62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Название предмета</w:t>
            </w:r>
          </w:p>
        </w:tc>
      </w:tr>
      <w:tr w:rsidR="00040F62" w:rsidRPr="006564EC" w14:paraId="2345B887" w14:textId="77777777" w:rsidTr="00040F62">
        <w:tc>
          <w:tcPr>
            <w:tcW w:w="9345" w:type="dxa"/>
          </w:tcPr>
          <w:p w14:paraId="58F0A70E" w14:textId="77777777" w:rsidR="00040F62" w:rsidRPr="006564EC" w:rsidRDefault="00040F62" w:rsidP="00040F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Сектоведение</w:t>
            </w:r>
          </w:p>
        </w:tc>
      </w:tr>
      <w:tr w:rsidR="00040F62" w:rsidRPr="006564EC" w14:paraId="4D8D5C24" w14:textId="77777777" w:rsidTr="00040F62">
        <w:tc>
          <w:tcPr>
            <w:tcW w:w="9345" w:type="dxa"/>
          </w:tcPr>
          <w:p w14:paraId="44C4D0DC" w14:textId="77777777" w:rsidR="00040F62" w:rsidRPr="006564EC" w:rsidRDefault="00040F62" w:rsidP="00040F62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ФИО преподавателя</w:t>
            </w:r>
          </w:p>
        </w:tc>
      </w:tr>
      <w:tr w:rsidR="00040F62" w:rsidRPr="006564EC" w14:paraId="0BDF402F" w14:textId="77777777" w:rsidTr="00040F62">
        <w:tc>
          <w:tcPr>
            <w:tcW w:w="9345" w:type="dxa"/>
          </w:tcPr>
          <w:p w14:paraId="4314B136" w14:textId="77777777" w:rsidR="00040F62" w:rsidRPr="006564EC" w:rsidRDefault="00040F62" w:rsidP="00040F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Левчук надежда Сергеевна</w:t>
            </w:r>
          </w:p>
        </w:tc>
      </w:tr>
      <w:tr w:rsidR="00040F62" w:rsidRPr="006564EC" w14:paraId="43D77B39" w14:textId="77777777" w:rsidTr="00040F62">
        <w:tc>
          <w:tcPr>
            <w:tcW w:w="9345" w:type="dxa"/>
          </w:tcPr>
          <w:p w14:paraId="0EADFD34" w14:textId="77777777" w:rsidR="00040F62" w:rsidRPr="006564EC" w:rsidRDefault="00040F62" w:rsidP="00040F62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040F62" w:rsidRPr="006564EC" w14:paraId="3D4AB8B4" w14:textId="77777777" w:rsidTr="00040F62">
        <w:tc>
          <w:tcPr>
            <w:tcW w:w="9345" w:type="dxa"/>
          </w:tcPr>
          <w:p w14:paraId="3C9F108D" w14:textId="77777777" w:rsidR="00040F62" w:rsidRPr="006564EC" w:rsidRDefault="00040F62" w:rsidP="00040F62">
            <w:pPr>
              <w:jc w:val="center"/>
              <w:rPr>
                <w:rFonts w:eastAsia="Calibri"/>
              </w:rPr>
            </w:pPr>
            <w:bookmarkStart w:id="0" w:name="_Hlk35979234"/>
            <w:r w:rsidRPr="006564EC">
              <w:rPr>
                <w:rFonts w:eastAsia="Calibri"/>
              </w:rPr>
              <w:t>nadezhda.levchuk.15@yandex.ru</w:t>
            </w:r>
            <w:bookmarkEnd w:id="0"/>
          </w:p>
        </w:tc>
      </w:tr>
    </w:tbl>
    <w:p w14:paraId="75057539" w14:textId="77777777" w:rsidR="00040F62" w:rsidRDefault="00040F62" w:rsidP="00D626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CD77B0" w14:textId="769CB62B" w:rsidR="00D62669" w:rsidRDefault="00D62669" w:rsidP="00D626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7D5">
        <w:rPr>
          <w:rFonts w:ascii="Times New Roman" w:eastAsia="Calibri" w:hAnsi="Times New Roman" w:cs="Times New Roman"/>
          <w:b/>
          <w:sz w:val="24"/>
          <w:szCs w:val="24"/>
        </w:rPr>
        <w:t xml:space="preserve">Семинарское занятие </w:t>
      </w:r>
    </w:p>
    <w:p w14:paraId="6CC28EC7" w14:textId="77777777" w:rsidR="00D62669" w:rsidRPr="00D62669" w:rsidRDefault="00D62669" w:rsidP="00D62669">
      <w:pPr>
        <w:widowControl w:val="0"/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bookmarkStart w:id="1" w:name="_Hlk38908826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Тема № 17 </w:t>
      </w:r>
      <w:proofErr w:type="spellStart"/>
      <w:r w:rsidRPr="00D62669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>Дефекция</w:t>
      </w:r>
      <w:proofErr w:type="spellEnd"/>
      <w:r w:rsidRPr="00D62669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 xml:space="preserve"> (выход из секты).</w:t>
      </w:r>
    </w:p>
    <w:p w14:paraId="43759D63" w14:textId="7EEC56A9" w:rsidR="00D62669" w:rsidRDefault="00D62669" w:rsidP="00D6266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00D438BC" w14:textId="34059E4C" w:rsidR="00D62669" w:rsidRDefault="00D62669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" w:name="_Hlk38908881"/>
      <w:bookmarkEnd w:id="1"/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p w14:paraId="3502F52C" w14:textId="77777777" w:rsidR="00D62669" w:rsidRPr="00D62669" w:rsidRDefault="00D62669" w:rsidP="00D62669">
      <w:pPr>
        <w:numPr>
          <w:ilvl w:val="0"/>
          <w:numId w:val="6"/>
        </w:numPr>
        <w:tabs>
          <w:tab w:val="left" w:pos="2304"/>
          <w:tab w:val="left" w:pos="2692"/>
          <w:tab w:val="center" w:pos="4535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bookmarkStart w:id="3" w:name="_Hlk38910015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Понятие о религиозной </w:t>
      </w: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дефекции</w:t>
      </w:r>
      <w:proofErr w:type="spellEnd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. Типы </w:t>
      </w: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дефекции</w:t>
      </w:r>
      <w:proofErr w:type="spellEnd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. </w:t>
      </w:r>
    </w:p>
    <w:p w14:paraId="4D84785E" w14:textId="77777777" w:rsidR="00D62669" w:rsidRPr="00D62669" w:rsidRDefault="00D62669" w:rsidP="00D62669">
      <w:pPr>
        <w:numPr>
          <w:ilvl w:val="0"/>
          <w:numId w:val="6"/>
        </w:numPr>
        <w:tabs>
          <w:tab w:val="left" w:pos="2304"/>
          <w:tab w:val="left" w:pos="2692"/>
          <w:tab w:val="center" w:pos="4535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Концепции «изгнания», «изъятия», «переключения.</w:t>
      </w:r>
    </w:p>
    <w:p w14:paraId="6E0A90C0" w14:textId="77777777" w:rsidR="00D62669" w:rsidRPr="00D62669" w:rsidRDefault="00D62669" w:rsidP="00D62669">
      <w:pPr>
        <w:numPr>
          <w:ilvl w:val="0"/>
          <w:numId w:val="6"/>
        </w:numPr>
        <w:tabs>
          <w:tab w:val="left" w:pos="2304"/>
          <w:tab w:val="left" w:pos="2692"/>
          <w:tab w:val="center" w:pos="4535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Проблемы выхода из сект и культов. </w:t>
      </w:r>
    </w:p>
    <w:p w14:paraId="26601774" w14:textId="77777777" w:rsidR="00D62669" w:rsidRPr="00D62669" w:rsidRDefault="00D62669" w:rsidP="00D62669">
      <w:pPr>
        <w:numPr>
          <w:ilvl w:val="0"/>
          <w:numId w:val="6"/>
        </w:numPr>
        <w:tabs>
          <w:tab w:val="left" w:pos="2304"/>
          <w:tab w:val="left" w:pos="2692"/>
          <w:tab w:val="center" w:pos="453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Депрограммирование</w:t>
      </w:r>
      <w:proofErr w:type="spellEnd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. Консультирование о выходе. Последствия пребывания в секте.</w:t>
      </w:r>
    </w:p>
    <w:bookmarkEnd w:id="3"/>
    <w:p w14:paraId="569687A6" w14:textId="77777777" w:rsidR="00D62669" w:rsidRDefault="00D62669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FEAA373" w14:textId="77777777" w:rsidR="00D62669" w:rsidRPr="0047595C" w:rsidRDefault="00D62669" w:rsidP="00D62669">
      <w:pPr>
        <w:pStyle w:val="a3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" w:name="_Hlk38909079"/>
      <w:bookmarkEnd w:id="2"/>
      <w:r w:rsidRPr="0047595C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bookmarkEnd w:id="4"/>
    <w:p w14:paraId="05F4B8DB" w14:textId="0196BB6B" w:rsidR="00D62669" w:rsidRPr="00D62669" w:rsidRDefault="00D62669" w:rsidP="00D62669">
      <w:pPr>
        <w:numPr>
          <w:ilvl w:val="0"/>
          <w:numId w:val="3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69">
        <w:rPr>
          <w:rFonts w:ascii="Times New Roman" w:eastAsia="Calibri" w:hAnsi="Times New Roman" w:cs="Times New Roman"/>
          <w:sz w:val="24"/>
          <w:szCs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38908703"/>
      <w:bookmarkStart w:id="6" w:name="_Hlk38910426"/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34428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428B">
        <w:rPr>
          <w:rFonts w:ascii="Times New Roman" w:hAnsi="Times New Roman" w:cs="Times New Roman"/>
        </w:rPr>
        <w:t xml:space="preserve"> </w:t>
      </w:r>
      <w:bookmarkEnd w:id="5"/>
      <w:r w:rsidRPr="0034428B">
        <w:rPr>
          <w:rFonts w:ascii="Times New Roman" w:hAnsi="Times New Roman" w:cs="Times New Roman"/>
          <w:sz w:val="24"/>
          <w:szCs w:val="24"/>
        </w:rPr>
        <w:fldChar w:fldCharType="begin"/>
      </w:r>
      <w:r w:rsidRPr="0034428B">
        <w:rPr>
          <w:rFonts w:ascii="Times New Roman" w:hAnsi="Times New Roman" w:cs="Times New Roman"/>
          <w:sz w:val="24"/>
          <w:szCs w:val="24"/>
        </w:rPr>
        <w:instrText xml:space="preserve"> HYPERLINK "https://azbyka.ru/otechnik/sekty/sektovedenie-totalitarnye-sekty/" </w:instrText>
      </w:r>
      <w:r w:rsidRPr="0034428B">
        <w:rPr>
          <w:rFonts w:ascii="Times New Roman" w:hAnsi="Times New Roman" w:cs="Times New Roman"/>
          <w:sz w:val="24"/>
          <w:szCs w:val="24"/>
        </w:rPr>
        <w:fldChar w:fldCharType="separate"/>
      </w:r>
      <w:r w:rsidRPr="0034428B">
        <w:rPr>
          <w:rFonts w:ascii="Times New Roman" w:hAnsi="Times New Roman" w:cs="Times New Roman"/>
          <w:sz w:val="24"/>
          <w:szCs w:val="24"/>
          <w:u w:val="single"/>
        </w:rPr>
        <w:t>https://azbyka.ru/otechnik/sekty/sektovedenie-totalitarnye-sekty/</w:t>
      </w:r>
      <w:r w:rsidRPr="0034428B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6"/>
    <w:p w14:paraId="18644EA7" w14:textId="762C2707" w:rsidR="00D62669" w:rsidRPr="00D62669" w:rsidRDefault="00D62669" w:rsidP="00D62669">
      <w:pPr>
        <w:pStyle w:val="a3"/>
        <w:numPr>
          <w:ilvl w:val="0"/>
          <w:numId w:val="3"/>
        </w:num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69">
        <w:rPr>
          <w:rFonts w:ascii="Times New Roman" w:eastAsia="Calibri" w:hAnsi="Times New Roman" w:cs="Times New Roman"/>
          <w:sz w:val="24"/>
          <w:szCs w:val="24"/>
        </w:rPr>
        <w:t>Чернышев, В. М. Сектоведение. Ч. 3 / В. М. Чернышев. –   М.: Общество любителей православной литературы Издательство имени святителя Льва, папы Римского, 2010. –  464 с.</w:t>
      </w:r>
      <w:r w:rsidRPr="00D62669">
        <w:t xml:space="preserve"> </w:t>
      </w: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Электронный ресурс]. </w:t>
      </w:r>
      <w:r w:rsidRPr="00D6266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626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62669">
          <w:rPr>
            <w:rFonts w:ascii="Times New Roman" w:hAnsi="Times New Roman" w:cs="Times New Roman"/>
            <w:sz w:val="24"/>
            <w:szCs w:val="24"/>
            <w:u w:val="single"/>
          </w:rPr>
          <w:t>https://azbyka.ru/otechnik/sekty/sektovedenie-chast-3/</w:t>
        </w:r>
      </w:hyperlink>
    </w:p>
    <w:p w14:paraId="5B2A0CC5" w14:textId="77777777" w:rsidR="00D62669" w:rsidRPr="00D62669" w:rsidRDefault="00D62669" w:rsidP="00D62669">
      <w:pPr>
        <w:numPr>
          <w:ilvl w:val="0"/>
          <w:numId w:val="3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Павлова, И.М. Психологическая реабилитация лиц, подвергшихся влиянию деструктивных религиозных организаций: методическое пособие / И.М. Павлова, Т.Н. </w:t>
      </w:r>
      <w:proofErr w:type="spellStart"/>
      <w:r w:rsidRPr="00D62669">
        <w:rPr>
          <w:rFonts w:ascii="Times New Roman" w:eastAsia="Calibri" w:hAnsi="Times New Roman" w:cs="Times New Roman"/>
          <w:sz w:val="24"/>
          <w:szCs w:val="24"/>
        </w:rPr>
        <w:t>Карпович</w:t>
      </w:r>
      <w:proofErr w:type="spellEnd"/>
      <w:r w:rsidRPr="00D62669">
        <w:rPr>
          <w:rFonts w:ascii="Times New Roman" w:eastAsia="Calibri" w:hAnsi="Times New Roman" w:cs="Times New Roman"/>
          <w:sz w:val="24"/>
          <w:szCs w:val="24"/>
        </w:rPr>
        <w:t>. - Минск: РИПО, 2012. - 52 с. [Электронный ресурс]. - URL: http://biblioclub.ru/index.php?page=book&amp;id=485951</w:t>
      </w:r>
    </w:p>
    <w:p w14:paraId="6832E385" w14:textId="77777777" w:rsidR="00D62669" w:rsidRDefault="00D62669" w:rsidP="00D62669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CC67D9" w14:textId="77777777" w:rsidR="00D62669" w:rsidRPr="00D62669" w:rsidRDefault="00D62669" w:rsidP="00D626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Тема № 18 </w:t>
      </w:r>
      <w:r w:rsidRPr="00D62669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>Харизматическое лидерство.</w:t>
      </w:r>
    </w:p>
    <w:p w14:paraId="362E0995" w14:textId="77777777" w:rsidR="00D62669" w:rsidRDefault="00D62669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3ED04A" w14:textId="2305F252" w:rsidR="00D62669" w:rsidRDefault="00D62669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p w14:paraId="74C9B1C1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Феномена харизмы. </w:t>
      </w:r>
    </w:p>
    <w:p w14:paraId="78B5217C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Процесс формирования харизматического лидера. </w:t>
      </w:r>
    </w:p>
    <w:p w14:paraId="57D2934C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типы харизматических лидеров сект и культов. </w:t>
      </w:r>
    </w:p>
    <w:p w14:paraId="4469B130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Место и роль лидера в общей структуре секты.</w:t>
      </w:r>
    </w:p>
    <w:p w14:paraId="25BF4B77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Сравнительный анализ институализированной и личной харизмы. </w:t>
      </w:r>
    </w:p>
    <w:p w14:paraId="36BEE395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Теория </w:t>
      </w: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рутинизации</w:t>
      </w:r>
      <w:proofErr w:type="spellEnd"/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харизмы М. Вебера. </w:t>
      </w:r>
    </w:p>
    <w:p w14:paraId="542D8C51" w14:textId="77777777" w:rsidR="00D62669" w:rsidRPr="00D62669" w:rsidRDefault="00D62669" w:rsidP="00D6266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r w:rsidRPr="00D6266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Средства поддержания харизмы.</w:t>
      </w:r>
    </w:p>
    <w:p w14:paraId="45085330" w14:textId="77777777" w:rsidR="00D62669" w:rsidRDefault="00D62669" w:rsidP="00D6266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6B6C40A9" w14:textId="77777777" w:rsidR="00D62669" w:rsidRPr="0047595C" w:rsidRDefault="00D62669" w:rsidP="00D62669">
      <w:pPr>
        <w:pStyle w:val="a3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95C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5C1AF88A" w14:textId="11BDB8AA" w:rsidR="00D62669" w:rsidRPr="00D62669" w:rsidRDefault="00D62669" w:rsidP="00D62669">
      <w:pPr>
        <w:pStyle w:val="a3"/>
        <w:numPr>
          <w:ilvl w:val="0"/>
          <w:numId w:val="11"/>
        </w:num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Дворкин, А. Л. Сектоведение. Тоталитарные секты. Опыт систематического исследования / А. Дворкин. –  Нижний Новгород: Издательство Братства во имя святого князя Александра </w:t>
      </w:r>
      <w:proofErr w:type="gramStart"/>
      <w:r w:rsidRPr="00D62669">
        <w:rPr>
          <w:rFonts w:ascii="Times New Roman" w:eastAsia="Calibri" w:hAnsi="Times New Roman" w:cs="Times New Roman"/>
          <w:sz w:val="24"/>
          <w:szCs w:val="24"/>
        </w:rPr>
        <w:t>Невского ,</w:t>
      </w:r>
      <w:proofErr w:type="gramEnd"/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 2014. –  816 с. </w:t>
      </w:r>
      <w:bookmarkStart w:id="7" w:name="_Hlk38910486"/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D6266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62669">
        <w:rPr>
          <w:rFonts w:ascii="Times New Roman" w:hAnsi="Times New Roman" w:cs="Times New Roman"/>
        </w:rPr>
        <w:t xml:space="preserve"> </w:t>
      </w:r>
      <w:bookmarkEnd w:id="7"/>
      <w:r w:rsidRPr="00D62669">
        <w:rPr>
          <w:rFonts w:ascii="Times New Roman" w:hAnsi="Times New Roman" w:cs="Times New Roman"/>
          <w:sz w:val="24"/>
          <w:szCs w:val="24"/>
        </w:rPr>
        <w:fldChar w:fldCharType="begin"/>
      </w:r>
      <w:r w:rsidRPr="00D62669">
        <w:rPr>
          <w:rFonts w:ascii="Times New Roman" w:hAnsi="Times New Roman" w:cs="Times New Roman"/>
          <w:sz w:val="24"/>
          <w:szCs w:val="24"/>
        </w:rPr>
        <w:instrText xml:space="preserve"> HYPERLINK "https://azbyka.ru/otechnik/sekty/sektovedenie-totalitarnye-sekty/" </w:instrText>
      </w:r>
      <w:r w:rsidRPr="00D62669">
        <w:rPr>
          <w:rFonts w:ascii="Times New Roman" w:hAnsi="Times New Roman" w:cs="Times New Roman"/>
          <w:sz w:val="24"/>
          <w:szCs w:val="24"/>
        </w:rPr>
        <w:fldChar w:fldCharType="separate"/>
      </w:r>
      <w:r w:rsidRPr="00D62669">
        <w:rPr>
          <w:rFonts w:ascii="Times New Roman" w:hAnsi="Times New Roman" w:cs="Times New Roman"/>
          <w:sz w:val="24"/>
          <w:szCs w:val="24"/>
          <w:u w:val="single"/>
        </w:rPr>
        <w:t>https://azbyka.ru/otechnik/sekty/sektovedenie-totalitarnye-sekty/</w:t>
      </w:r>
      <w:r w:rsidRPr="00D626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620A8E" w14:textId="77777777" w:rsidR="00D62669" w:rsidRPr="00D62669" w:rsidRDefault="00D62669" w:rsidP="00D62669">
      <w:pPr>
        <w:pStyle w:val="a3"/>
        <w:spacing w:after="24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E114F" w14:textId="1D08225D" w:rsidR="00D62669" w:rsidRPr="00D62669" w:rsidRDefault="00D62669" w:rsidP="00D62669">
      <w:pPr>
        <w:pStyle w:val="a3"/>
        <w:numPr>
          <w:ilvl w:val="0"/>
          <w:numId w:val="11"/>
        </w:num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6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Ефимов, И., </w:t>
      </w: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свящ</w:t>
      </w:r>
      <w:proofErr w:type="spellEnd"/>
      <w:r w:rsidRPr="00D6266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Современное харизматическое движение сектантства (исторический очерк, критический разбор вероучения, положение в настоящее время) / </w:t>
      </w:r>
      <w:proofErr w:type="spellStart"/>
      <w:r w:rsidRPr="00D6266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свя</w:t>
      </w:r>
      <w:r w:rsidRPr="00D626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щ</w:t>
      </w:r>
      <w:proofErr w:type="spellEnd"/>
      <w:r w:rsidRPr="00D626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И. Ефимов. –  М., 1995.</w:t>
      </w:r>
      <w:r w:rsidRPr="00D62669">
        <w:rPr>
          <w:rFonts w:ascii="Times New Roman" w:hAnsi="Times New Roman" w:cs="Times New Roman"/>
          <w:sz w:val="24"/>
          <w:szCs w:val="24"/>
        </w:rPr>
        <w:t xml:space="preserve"> </w:t>
      </w: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D6266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626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6266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62669">
          <w:rPr>
            <w:rFonts w:ascii="Times New Roman" w:hAnsi="Times New Roman" w:cs="Times New Roman"/>
            <w:sz w:val="24"/>
            <w:szCs w:val="24"/>
            <w:u w:val="single"/>
          </w:rPr>
          <w:t>https://azbyka.ru/otechnik/sekty/sovremennoe-harizmaticheskoe-dvizhenie-sektantstva/</w:t>
        </w:r>
      </w:hyperlink>
    </w:p>
    <w:p w14:paraId="29AEDCC7" w14:textId="01A6447E" w:rsidR="00D62669" w:rsidRDefault="00040F62" w:rsidP="00D62669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64F0B6EB">
          <v:rect id="_x0000_i1030" style="width:0;height:1.5pt" o:hralign="center" o:hrstd="t" o:hr="t" fillcolor="#a0a0a0" stroked="f"/>
        </w:pict>
      </w:r>
    </w:p>
    <w:p w14:paraId="345895A9" w14:textId="77777777" w:rsidR="00D62669" w:rsidRPr="00E3208D" w:rsidRDefault="00D62669" w:rsidP="00D62669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08D">
        <w:rPr>
          <w:rFonts w:ascii="Times New Roman" w:eastAsia="Calibri" w:hAnsi="Times New Roman" w:cs="Times New Roman"/>
          <w:sz w:val="24"/>
          <w:szCs w:val="24"/>
          <w:u w:val="single"/>
        </w:rPr>
        <w:t>Форма проверки семинарского (практического) занятия:</w:t>
      </w:r>
    </w:p>
    <w:p w14:paraId="4572464B" w14:textId="77777777" w:rsidR="00D62669" w:rsidRPr="009E208B" w:rsidRDefault="00D62669" w:rsidP="00D6266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8" w:name="_GoBack"/>
      <w:bookmarkEnd w:id="8"/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Письменно ответить на вопросы для самопроверки </w:t>
      </w:r>
      <w:bookmarkStart w:id="9" w:name="_Hlk35979696"/>
      <w:bookmarkStart w:id="10" w:name="_Hlk35978549"/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пройдя по </w:t>
      </w:r>
      <w:r w:rsidRPr="00A77244">
        <w:rPr>
          <w:rFonts w:ascii="Times New Roman" w:eastAsia="Calibri" w:hAnsi="Times New Roman" w:cs="Times New Roman"/>
          <w:sz w:val="24"/>
          <w:szCs w:val="24"/>
        </w:rPr>
        <w:t xml:space="preserve">ссылке: </w:t>
      </w:r>
      <w:hyperlink r:id="rId7" w:history="1">
        <w:r w:rsidRPr="0073053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Pr="00EA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(Для получения доступа к материалам отправьте заявку на электронный адрес: nadezhda.levchuk.15@yandex.ru.  В заявке укажите ФИО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электронный </w:t>
      </w:r>
      <w:bookmarkEnd w:id="9"/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bookmarkEnd w:id="10"/>
      <w:proofErr w:type="gramEnd"/>
    </w:p>
    <w:p w14:paraId="5429696E" w14:textId="56FF3497" w:rsidR="00040F62" w:rsidRDefault="00040F62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294F01A7">
          <v:rect id="_x0000_i1029" style="width:0;height:1.5pt" o:hralign="center" o:hrstd="t" o:hr="t" fillcolor="#a0a0a0" stroked="f"/>
        </w:pict>
      </w:r>
    </w:p>
    <w:p w14:paraId="4BFF732D" w14:textId="6D6EF13C" w:rsidR="00D62669" w:rsidRPr="00970C8D" w:rsidRDefault="00D62669" w:rsidP="00D626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21F26D93" w14:textId="77777777" w:rsidR="00D62669" w:rsidRPr="00970C8D" w:rsidRDefault="00D62669" w:rsidP="00040F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ответов на вопросы</w:t>
      </w:r>
      <w:r w:rsidRPr="00970C8D">
        <w:rPr>
          <w:rFonts w:ascii="Times New Roman" w:eastAsia="Calibri" w:hAnsi="Times New Roman" w:cs="Times New Roman"/>
          <w:sz w:val="24"/>
          <w:szCs w:val="24"/>
        </w:rPr>
        <w:t>: 1 правильный ответ равен 1 баллу.</w:t>
      </w:r>
    </w:p>
    <w:p w14:paraId="17072492" w14:textId="77777777" w:rsidR="00D62669" w:rsidRPr="006564EC" w:rsidRDefault="00040F62" w:rsidP="00040F62">
      <w:r>
        <w:pict w14:anchorId="65E755C4">
          <v:rect id="_x0000_i1026" style="width:0;height:1.5pt" o:hralign="center" o:hrstd="t" o:hr="t" fillcolor="#a0a0a0" stroked="f"/>
        </w:pict>
      </w:r>
    </w:p>
    <w:p w14:paraId="0812BE8C" w14:textId="77777777" w:rsidR="00D62669" w:rsidRPr="00171AE0" w:rsidRDefault="00D62669" w:rsidP="00040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5224BB9A" w14:textId="4A939612" w:rsidR="00D62669" w:rsidRPr="00171AE0" w:rsidRDefault="00D62669" w:rsidP="00D62669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 ДОЛЖНО БЫТЬ ВЫПОЛНЕНО ДО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CC329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</w:t>
      </w: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МАЯ</w:t>
      </w:r>
    </w:p>
    <w:p w14:paraId="287A99A2" w14:textId="77777777" w:rsidR="00595DEB" w:rsidRDefault="00595DEB"/>
    <w:sectPr w:rsidR="005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4B"/>
    <w:multiLevelType w:val="hybridMultilevel"/>
    <w:tmpl w:val="BD607B12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" w15:restartNumberingAfterBreak="0">
    <w:nsid w:val="1075128E"/>
    <w:multiLevelType w:val="hybridMultilevel"/>
    <w:tmpl w:val="E59AC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5092"/>
    <w:multiLevelType w:val="hybridMultilevel"/>
    <w:tmpl w:val="E586EE1C"/>
    <w:lvl w:ilvl="0" w:tplc="571C5D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 w15:restartNumberingAfterBreak="0">
    <w:nsid w:val="150C2F8C"/>
    <w:multiLevelType w:val="hybridMultilevel"/>
    <w:tmpl w:val="958A45DC"/>
    <w:lvl w:ilvl="0" w:tplc="B51C8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678"/>
    <w:multiLevelType w:val="hybridMultilevel"/>
    <w:tmpl w:val="BD607B12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5" w15:restartNumberingAfterBreak="0">
    <w:nsid w:val="589C2BF7"/>
    <w:multiLevelType w:val="hybridMultilevel"/>
    <w:tmpl w:val="BD607B12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6" w15:restartNumberingAfterBreak="0">
    <w:nsid w:val="5C271D62"/>
    <w:multiLevelType w:val="hybridMultilevel"/>
    <w:tmpl w:val="C3A8A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6150F9"/>
    <w:multiLevelType w:val="hybridMultilevel"/>
    <w:tmpl w:val="F448115E"/>
    <w:lvl w:ilvl="0" w:tplc="AA92287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33408F"/>
    <w:multiLevelType w:val="hybridMultilevel"/>
    <w:tmpl w:val="0EA05906"/>
    <w:lvl w:ilvl="0" w:tplc="99E09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E7B42F6"/>
    <w:multiLevelType w:val="hybridMultilevel"/>
    <w:tmpl w:val="3BDE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95685"/>
    <w:multiLevelType w:val="hybridMultilevel"/>
    <w:tmpl w:val="FD764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5"/>
    <w:rsid w:val="00040F62"/>
    <w:rsid w:val="001E1EC3"/>
    <w:rsid w:val="00595DEB"/>
    <w:rsid w:val="00646A05"/>
    <w:rsid w:val="00B36A13"/>
    <w:rsid w:val="00CC3291"/>
    <w:rsid w:val="00D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EC5E"/>
  <w15:chartTrackingRefBased/>
  <w15:docId w15:val="{7B2C3EE1-FF38-41F3-8015-F2D02B4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6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D6266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6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ektovedvd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sekty/sovremennoe-harizmaticheskoe-dvizhenie-sektantstva/" TargetMode="External"/><Relationship Id="rId5" Type="http://schemas.openxmlformats.org/officeDocument/2006/relationships/hyperlink" Target="https://azbyka.ru/otechnik/sekty/sektovedenie-chast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 Левчук</dc:creator>
  <cp:keywords/>
  <dc:description/>
  <cp:lastModifiedBy>Пользователь Windows</cp:lastModifiedBy>
  <cp:revision>5</cp:revision>
  <dcterms:created xsi:type="dcterms:W3CDTF">2020-04-27T16:58:00Z</dcterms:created>
  <dcterms:modified xsi:type="dcterms:W3CDTF">2020-05-17T10:29:00Z</dcterms:modified>
</cp:coreProperties>
</file>