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27B4" w:rsidTr="00A34EC2">
        <w:tc>
          <w:tcPr>
            <w:tcW w:w="9345" w:type="dxa"/>
          </w:tcPr>
          <w:p w:rsidR="009F27B4" w:rsidRPr="006E0DF3" w:rsidRDefault="009F27B4" w:rsidP="009F27B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27B4" w:rsidTr="00A34EC2">
        <w:tc>
          <w:tcPr>
            <w:tcW w:w="9345" w:type="dxa"/>
          </w:tcPr>
          <w:p w:rsidR="009F27B4" w:rsidRPr="006E0DF3" w:rsidRDefault="009F27B4" w:rsidP="009F27B4">
            <w:pPr>
              <w:jc w:val="both"/>
            </w:pPr>
            <w:r>
              <w:t>Миссионерское служение в современном мире</w:t>
            </w:r>
          </w:p>
        </w:tc>
      </w:tr>
      <w:tr w:rsidR="009F27B4" w:rsidTr="00A34EC2">
        <w:tc>
          <w:tcPr>
            <w:tcW w:w="9345" w:type="dxa"/>
          </w:tcPr>
          <w:p w:rsidR="009F27B4" w:rsidRPr="006E0DF3" w:rsidRDefault="009F27B4" w:rsidP="009F27B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27B4" w:rsidTr="00A34EC2">
        <w:tc>
          <w:tcPr>
            <w:tcW w:w="9345" w:type="dxa"/>
          </w:tcPr>
          <w:p w:rsidR="009F27B4" w:rsidRPr="006E0DF3" w:rsidRDefault="009F27B4" w:rsidP="009F27B4">
            <w:pPr>
              <w:jc w:val="both"/>
            </w:pPr>
            <w:r>
              <w:t>Ледовский Дмитрий Сергеевич, иерей</w:t>
            </w:r>
          </w:p>
        </w:tc>
      </w:tr>
      <w:tr w:rsidR="009F27B4" w:rsidTr="00A34EC2">
        <w:tc>
          <w:tcPr>
            <w:tcW w:w="9345" w:type="dxa"/>
          </w:tcPr>
          <w:p w:rsidR="009F27B4" w:rsidRPr="006E0DF3" w:rsidRDefault="009F27B4" w:rsidP="009F27B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27B4" w:rsidTr="00A34EC2">
        <w:tc>
          <w:tcPr>
            <w:tcW w:w="9345" w:type="dxa"/>
          </w:tcPr>
          <w:p w:rsidR="009F27B4" w:rsidRPr="00712929" w:rsidRDefault="009F27B4" w:rsidP="009F27B4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9F27B4" w:rsidRDefault="009F27B4" w:rsidP="009F27B4">
      <w:pPr>
        <w:spacing w:after="0"/>
        <w:rPr>
          <w:i/>
        </w:rPr>
      </w:pPr>
      <w:r w:rsidRPr="001B542A">
        <w:rPr>
          <w:i/>
        </w:rPr>
        <w:t xml:space="preserve">Теоретическая часть </w:t>
      </w:r>
    </w:p>
    <w:p w:rsidR="009F27B4" w:rsidRPr="001B542A" w:rsidRDefault="009F27B4" w:rsidP="009F27B4">
      <w:pPr>
        <w:rPr>
          <w:i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C161A2" w:rsidRDefault="00C161A2" w:rsidP="00C161A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161A2" w:rsidRPr="00D12A0F" w:rsidRDefault="00C161A2" w:rsidP="009F27B4">
      <w:pPr>
        <w:jc w:val="center"/>
        <w:rPr>
          <w:szCs w:val="28"/>
        </w:rPr>
      </w:pPr>
      <w:r>
        <w:rPr>
          <w:szCs w:val="28"/>
        </w:rPr>
        <w:t>Миссионерский опыт русской эмиграции в 20 веке</w:t>
      </w:r>
    </w:p>
    <w:p w:rsidR="009F27B4" w:rsidRDefault="009F27B4" w:rsidP="00C161A2">
      <w:pPr>
        <w:jc w:val="center"/>
        <w:rPr>
          <w:u w:val="single"/>
        </w:rPr>
      </w:pPr>
    </w:p>
    <w:p w:rsidR="00C161A2" w:rsidRPr="00D12A0F" w:rsidRDefault="00C161A2" w:rsidP="00C161A2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C161A2" w:rsidRDefault="00C161A2" w:rsidP="009F27B4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Ефимов А.Б. Очерки по истории миссионерства Русской православной Церкви </w:t>
      </w:r>
      <w:hyperlink r:id="rId6" w:history="1">
        <w:r w:rsidRPr="0067461A">
          <w:rPr>
            <w:rStyle w:val="a5"/>
          </w:rPr>
          <w:t>https://azbyka.ru/otechnik/bogoslovie/missiologija-uchebnoe-posobie/</w:t>
        </w:r>
      </w:hyperlink>
      <w:r>
        <w:t xml:space="preserve">. </w:t>
      </w:r>
      <w:r w:rsidRPr="009F27B4">
        <w:rPr>
          <w:b/>
        </w:rPr>
        <w:t>Глава миссия русской эмиграции</w:t>
      </w:r>
      <w:r>
        <w:t>.</w:t>
      </w:r>
    </w:p>
    <w:p w:rsidR="00C161A2" w:rsidRPr="00CD2950" w:rsidRDefault="00C161A2" w:rsidP="009F27B4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Миссиология </w:t>
      </w:r>
      <w:hyperlink r:id="rId7" w:history="1">
        <w:r w:rsidRPr="00CD2950">
          <w:rPr>
            <w:rStyle w:val="a5"/>
          </w:rPr>
          <w:t>https://azbyka.ru/otechnik/bogoslovie/missiologija-uchebnoe-posobie/</w:t>
        </w:r>
      </w:hyperlink>
      <w:r>
        <w:t xml:space="preserve"> </w:t>
      </w:r>
      <w:r w:rsidRPr="009F27B4">
        <w:rPr>
          <w:b/>
        </w:rPr>
        <w:t>раздел образ миссионера</w:t>
      </w:r>
      <w:r>
        <w:t>.</w:t>
      </w:r>
    </w:p>
    <w:p w:rsidR="00C161A2" w:rsidRDefault="009F27B4" w:rsidP="00C161A2">
      <w:r>
        <w:rPr>
          <w:i/>
        </w:rPr>
        <w:pict>
          <v:rect id="_x0000_i1028" style="width:0;height:1.5pt" o:hralign="center" o:hrstd="t" o:hr="t" fillcolor="#a0a0a0" stroked="f"/>
        </w:pict>
      </w:r>
    </w:p>
    <w:p w:rsidR="00C161A2" w:rsidRPr="002B725A" w:rsidRDefault="00C161A2" w:rsidP="00C161A2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C161A2" w:rsidRDefault="009F27B4" w:rsidP="009F27B4">
      <w:pPr>
        <w:jc w:val="both"/>
      </w:pPr>
      <w:r>
        <w:tab/>
      </w:r>
      <w:r w:rsidR="00C161A2">
        <w:t>Сделать презентацию</w:t>
      </w:r>
      <w:r w:rsidR="00E16289">
        <w:t xml:space="preserve"> на одну из предложенных тем</w:t>
      </w:r>
      <w:r w:rsidR="00C161A2">
        <w:t xml:space="preserve"> 10-15 слайдов, отражающих миссионерское служение представителей русской эмиграции:</w:t>
      </w:r>
    </w:p>
    <w:p w:rsidR="00C161A2" w:rsidRDefault="00C161A2" w:rsidP="009F27B4">
      <w:pPr>
        <w:pStyle w:val="a4"/>
        <w:numPr>
          <w:ilvl w:val="0"/>
          <w:numId w:val="4"/>
        </w:numPr>
        <w:jc w:val="both"/>
      </w:pPr>
      <w:r>
        <w:t>Миссионерское служение Ивана Александровича Ильина</w:t>
      </w:r>
    </w:p>
    <w:p w:rsidR="00C161A2" w:rsidRPr="00AC1A75" w:rsidRDefault="00C161A2" w:rsidP="009F27B4">
      <w:pPr>
        <w:pStyle w:val="a4"/>
        <w:numPr>
          <w:ilvl w:val="0"/>
          <w:numId w:val="4"/>
        </w:numPr>
        <w:jc w:val="both"/>
      </w:pPr>
      <w:r>
        <w:t>Культурно-исторический контекст миссионерского служения в США во второй половине 20 века</w:t>
      </w:r>
    </w:p>
    <w:p w:rsidR="00C161A2" w:rsidRDefault="00C161A2" w:rsidP="009F27B4">
      <w:pPr>
        <w:pStyle w:val="a4"/>
        <w:numPr>
          <w:ilvl w:val="0"/>
          <w:numId w:val="4"/>
        </w:numPr>
        <w:spacing w:after="0" w:line="276" w:lineRule="auto"/>
        <w:jc w:val="both"/>
      </w:pPr>
      <w:r w:rsidRPr="00AC1A75">
        <w:t>Миссионерское служение митр. Антония Сурожского</w:t>
      </w:r>
    </w:p>
    <w:p w:rsidR="00C161A2" w:rsidRPr="00AC1A75" w:rsidRDefault="00C161A2" w:rsidP="009F27B4">
      <w:pPr>
        <w:pStyle w:val="a4"/>
        <w:numPr>
          <w:ilvl w:val="0"/>
          <w:numId w:val="4"/>
        </w:numPr>
        <w:spacing w:after="0" w:line="276" w:lineRule="auto"/>
        <w:jc w:val="both"/>
      </w:pPr>
      <w:r w:rsidRPr="00AC1A75">
        <w:t>Миссионерское служение</w:t>
      </w:r>
      <w:r>
        <w:t xml:space="preserve"> прот. Георгия Флоровского</w:t>
      </w:r>
    </w:p>
    <w:p w:rsidR="00C161A2" w:rsidRDefault="00C161A2" w:rsidP="00C161A2">
      <w:pPr>
        <w:pStyle w:val="a4"/>
        <w:jc w:val="both"/>
      </w:pPr>
    </w:p>
    <w:p w:rsidR="00C161A2" w:rsidRPr="002B725A" w:rsidRDefault="00C161A2" w:rsidP="00C161A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C161A2" w:rsidRPr="009F27B4" w:rsidRDefault="00C161A2" w:rsidP="009F27B4">
      <w:pPr>
        <w:pStyle w:val="a4"/>
        <w:numPr>
          <w:ilvl w:val="0"/>
          <w:numId w:val="5"/>
        </w:numPr>
        <w:jc w:val="both"/>
        <w:rPr>
          <w:rStyle w:val="a5"/>
          <w:color w:val="auto"/>
          <w:u w:val="none"/>
        </w:rPr>
      </w:pPr>
      <w:r>
        <w:t xml:space="preserve">Ефимов А.Б. Очерки по истории миссионерства Русской православной Церкви </w:t>
      </w:r>
      <w:hyperlink r:id="rId8" w:history="1">
        <w:r w:rsidRPr="001531CD">
          <w:rPr>
            <w:rStyle w:val="a5"/>
          </w:rPr>
          <w:t>https://azbyka.ru/otechnik/Istorija_Tserkvi/ocherki-po-istorii-missionerstva-russkoj-pravoslavnoj-tserkvi/</w:t>
        </w:r>
      </w:hyperlink>
    </w:p>
    <w:p w:rsidR="00C161A2" w:rsidRPr="00CD2950" w:rsidRDefault="00C161A2" w:rsidP="009F27B4">
      <w:pPr>
        <w:pStyle w:val="a4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>
        <w:t xml:space="preserve">Миссиология </w:t>
      </w:r>
      <w:hyperlink r:id="rId9" w:history="1">
        <w:r w:rsidRPr="00CD2950">
          <w:rPr>
            <w:rStyle w:val="a5"/>
          </w:rPr>
          <w:t>https://azbyka.ru/otechnik/bogoslovie/missiologija-uchebnoe-posobie/</w:t>
        </w:r>
      </w:hyperlink>
      <w:r>
        <w:t xml:space="preserve"> </w:t>
      </w:r>
      <w:bookmarkStart w:id="0" w:name="_GoBack"/>
      <w:r w:rsidRPr="009F27B4">
        <w:rPr>
          <w:b/>
        </w:rPr>
        <w:t>раздел миссия зарубежом.</w:t>
      </w:r>
      <w:bookmarkEnd w:id="0"/>
    </w:p>
    <w:p w:rsidR="009F27B4" w:rsidRDefault="009F27B4" w:rsidP="00C161A2">
      <w:pPr>
        <w:jc w:val="center"/>
        <w:rPr>
          <w:u w:val="single"/>
        </w:rPr>
      </w:pPr>
      <w:r>
        <w:rPr>
          <w:i/>
        </w:rPr>
        <w:lastRenderedPageBreak/>
        <w:pict>
          <v:rect id="_x0000_i1029" style="width:0;height:1.5pt" o:hralign="center" o:hrstd="t" o:hr="t" fillcolor="#a0a0a0" stroked="f"/>
        </w:pict>
      </w:r>
    </w:p>
    <w:p w:rsidR="00C161A2" w:rsidRDefault="00C161A2" w:rsidP="00C161A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C161A2" w:rsidRPr="00434F5B" w:rsidRDefault="00C161A2" w:rsidP="009F27B4">
      <w:pPr>
        <w:jc w:val="center"/>
      </w:pPr>
      <w:r>
        <w:t>Презентация на заданную тему</w:t>
      </w:r>
    </w:p>
    <w:p w:rsidR="00C161A2" w:rsidRDefault="009F27B4" w:rsidP="009F27B4">
      <w:r>
        <w:pict>
          <v:rect id="_x0000_i1025" style="width:0;height:1.5pt" o:hralign="center" o:hrstd="t" o:hr="t" fillcolor="#a0a0a0" stroked="f"/>
        </w:pict>
      </w:r>
    </w:p>
    <w:p w:rsidR="00C161A2" w:rsidRDefault="00C161A2" w:rsidP="00C161A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C161A2" w:rsidRPr="009F27B4" w:rsidRDefault="009F27B4" w:rsidP="009F27B4">
      <w:pPr>
        <w:tabs>
          <w:tab w:val="center" w:pos="4677"/>
          <w:tab w:val="left" w:pos="8160"/>
        </w:tabs>
        <w:jc w:val="center"/>
        <w:rPr>
          <w:color w:val="FF0000"/>
        </w:rPr>
      </w:pPr>
      <w:r w:rsidRPr="009F27B4">
        <w:rPr>
          <w:color w:val="FF0000"/>
        </w:rPr>
        <w:t>ЗАДАНИЕ ДОЛЖНО БЫТЬ ВЫПОЛНЕНО ДО 29 МАЯ</w:t>
      </w:r>
    </w:p>
    <w:p w:rsidR="00C161A2" w:rsidRPr="006E0DF3" w:rsidRDefault="00C161A2" w:rsidP="00C161A2">
      <w:pPr>
        <w:jc w:val="center"/>
      </w:pPr>
    </w:p>
    <w:p w:rsidR="00B13863" w:rsidRDefault="00B13863"/>
    <w:sectPr w:rsidR="00B1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5563"/>
    <w:multiLevelType w:val="hybridMultilevel"/>
    <w:tmpl w:val="6D9C667C"/>
    <w:lvl w:ilvl="0" w:tplc="F17A5F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72A8"/>
    <w:multiLevelType w:val="hybridMultilevel"/>
    <w:tmpl w:val="6D9C667C"/>
    <w:lvl w:ilvl="0" w:tplc="F17A5F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8A5"/>
    <w:multiLevelType w:val="hybridMultilevel"/>
    <w:tmpl w:val="2264C358"/>
    <w:lvl w:ilvl="0" w:tplc="F17A5F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3"/>
    <w:rsid w:val="005A77D5"/>
    <w:rsid w:val="009F27B4"/>
    <w:rsid w:val="00A25AE8"/>
    <w:rsid w:val="00B13863"/>
    <w:rsid w:val="00C161A2"/>
    <w:rsid w:val="00E16289"/>
    <w:rsid w:val="00E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C71D"/>
  <w15:docId w15:val="{18805089-1066-4863-A7E3-E38AEDC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2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1A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1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6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storija_Tserkvi/ocherki-po-istorii-missionerstva-russkoj-pravoslavnoj-tserk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ogoslovie/missiologija-uchebnoe-posob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goslovie/missiologija-uchebnoe-posobi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itrij.ledowsky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bogoslovie/missiologija-uchebn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2020-03-20T08:34:00Z</dcterms:created>
  <dcterms:modified xsi:type="dcterms:W3CDTF">2020-05-17T10:02:00Z</dcterms:modified>
</cp:coreProperties>
</file>