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2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0441" w:rsidTr="00A34EC2">
        <w:tc>
          <w:tcPr>
            <w:tcW w:w="9345" w:type="dxa"/>
          </w:tcPr>
          <w:p w:rsidR="00A90441" w:rsidRPr="006E0DF3" w:rsidRDefault="00A90441" w:rsidP="00A34EC2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A90441" w:rsidTr="00A34EC2">
        <w:tc>
          <w:tcPr>
            <w:tcW w:w="9345" w:type="dxa"/>
          </w:tcPr>
          <w:p w:rsidR="00A90441" w:rsidRPr="006E0DF3" w:rsidRDefault="00A90441" w:rsidP="00A34EC2">
            <w:pPr>
              <w:jc w:val="both"/>
            </w:pPr>
            <w:r w:rsidRPr="006F750B">
              <w:t>«Каноническое право»</w:t>
            </w:r>
          </w:p>
        </w:tc>
      </w:tr>
      <w:tr w:rsidR="00A90441" w:rsidTr="00A34EC2">
        <w:tc>
          <w:tcPr>
            <w:tcW w:w="9345" w:type="dxa"/>
          </w:tcPr>
          <w:p w:rsidR="00A90441" w:rsidRPr="006E0DF3" w:rsidRDefault="00A90441" w:rsidP="00A34EC2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A90441" w:rsidTr="00A34EC2">
        <w:tc>
          <w:tcPr>
            <w:tcW w:w="9345" w:type="dxa"/>
          </w:tcPr>
          <w:p w:rsidR="00A90441" w:rsidRPr="006E0DF3" w:rsidRDefault="00A90441" w:rsidP="00A34EC2">
            <w:pPr>
              <w:jc w:val="both"/>
            </w:pPr>
            <w:r w:rsidRPr="0005322D">
              <w:t xml:space="preserve">игумен </w:t>
            </w:r>
            <w:proofErr w:type="spellStart"/>
            <w:r w:rsidRPr="0005322D">
              <w:t>Иоасаф</w:t>
            </w:r>
            <w:proofErr w:type="spellEnd"/>
            <w:r w:rsidRPr="0005322D">
              <w:t xml:space="preserve"> (Вишняков)</w:t>
            </w:r>
          </w:p>
        </w:tc>
      </w:tr>
      <w:tr w:rsidR="00A90441" w:rsidTr="00A34EC2">
        <w:tc>
          <w:tcPr>
            <w:tcW w:w="9345" w:type="dxa"/>
          </w:tcPr>
          <w:p w:rsidR="00A90441" w:rsidRPr="006E0DF3" w:rsidRDefault="00A90441" w:rsidP="00A34EC2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A90441" w:rsidTr="00A34EC2">
        <w:tc>
          <w:tcPr>
            <w:tcW w:w="9345" w:type="dxa"/>
          </w:tcPr>
          <w:p w:rsidR="00A90441" w:rsidRDefault="00A90441" w:rsidP="00A34EC2">
            <w:r w:rsidRPr="00B45BAE">
              <w:t>asaf_2010@mail.ru</w:t>
            </w:r>
          </w:p>
        </w:tc>
      </w:tr>
    </w:tbl>
    <w:p w:rsidR="00A90441" w:rsidRDefault="00A90441" w:rsidP="00A90441">
      <w:pPr>
        <w:spacing w:before="120" w:after="0"/>
        <w:rPr>
          <w:i/>
        </w:rPr>
      </w:pPr>
      <w:r w:rsidRPr="00EF7A2E">
        <w:rPr>
          <w:i/>
        </w:rPr>
        <w:t>Теоретическая часть</w:t>
      </w:r>
    </w:p>
    <w:p w:rsidR="00A90441" w:rsidRPr="00EF7A2E" w:rsidRDefault="00A90441" w:rsidP="00A90441">
      <w:r>
        <w:pict>
          <v:rect id="_x0000_i1030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5D74D0" w:rsidRDefault="005D74D0" w:rsidP="006E0DF3">
      <w:pPr>
        <w:jc w:val="center"/>
      </w:pPr>
      <w:r w:rsidRPr="005D74D0">
        <w:t>Православная Церковь и другие конфессии</w:t>
      </w:r>
      <w:r>
        <w:t>.</w:t>
      </w:r>
      <w:r w:rsidRPr="005D74D0">
        <w:t xml:space="preserve"> </w:t>
      </w:r>
      <w:r>
        <w:t>Основные принципы отношения Русской Православной Церкви к инославию</w:t>
      </w:r>
      <w:r w:rsidR="008D194F">
        <w:t>,</w:t>
      </w:r>
      <w:r w:rsidR="001F7140">
        <w:t xml:space="preserve"> собор</w:t>
      </w:r>
      <w:r>
        <w:t xml:space="preserve"> 2000г.</w:t>
      </w:r>
    </w:p>
    <w:p w:rsidR="008D194F" w:rsidRDefault="008D194F" w:rsidP="0024300D">
      <w:pPr>
        <w:jc w:val="center"/>
        <w:rPr>
          <w:u w:val="single"/>
        </w:rPr>
      </w:pPr>
    </w:p>
    <w:p w:rsidR="0024300D" w:rsidRDefault="006E0DF3" w:rsidP="0024300D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24300D" w:rsidRPr="0024300D" w:rsidRDefault="0024300D" w:rsidP="008D194F">
      <w:pPr>
        <w:pStyle w:val="a4"/>
        <w:numPr>
          <w:ilvl w:val="0"/>
          <w:numId w:val="5"/>
        </w:numPr>
        <w:jc w:val="both"/>
      </w:pPr>
      <w:r w:rsidRPr="0024300D">
        <w:t>Каноны или Книга правил святых апостолов, святых Соборов Вселенских и</w:t>
      </w:r>
      <w:r w:rsidR="008D194F">
        <w:t xml:space="preserve"> Поместных и святых отцов. СПб:</w:t>
      </w:r>
      <w:r w:rsidRPr="0024300D">
        <w:t xml:space="preserve"> Общество свт. Василия Великого, 2000. </w:t>
      </w:r>
    </w:p>
    <w:p w:rsidR="0024300D" w:rsidRPr="0024300D" w:rsidRDefault="0024300D" w:rsidP="008D194F">
      <w:pPr>
        <w:pStyle w:val="a4"/>
        <w:numPr>
          <w:ilvl w:val="0"/>
          <w:numId w:val="5"/>
        </w:numPr>
        <w:jc w:val="both"/>
      </w:pPr>
      <w:r w:rsidRPr="0024300D">
        <w:t>Православная Энциклопедия. Т. 30 М.: Церковно-научный центр Русской Православной Церкви "Православная Энциклопедия". 2012., С. 367-421</w:t>
      </w:r>
    </w:p>
    <w:p w:rsidR="0024300D" w:rsidRPr="0024300D" w:rsidRDefault="0024300D" w:rsidP="008D194F">
      <w:pPr>
        <w:pStyle w:val="a4"/>
        <w:numPr>
          <w:ilvl w:val="0"/>
          <w:numId w:val="5"/>
        </w:numPr>
        <w:jc w:val="both"/>
      </w:pPr>
      <w:r w:rsidRPr="0024300D">
        <w:t>Собрание документов Русской Православной Церкв</w:t>
      </w:r>
      <w:r w:rsidR="008D194F">
        <w:t>и. Т. 1. Нормативные документы.</w:t>
      </w:r>
      <w:r w:rsidRPr="0024300D">
        <w:t xml:space="preserve"> — М.: Издательство Московской Патриархии Русской Православной Церкви, 2013.</w:t>
      </w:r>
    </w:p>
    <w:p w:rsidR="005D74D0" w:rsidRDefault="0024300D" w:rsidP="008D194F">
      <w:pPr>
        <w:pStyle w:val="a4"/>
        <w:numPr>
          <w:ilvl w:val="0"/>
          <w:numId w:val="5"/>
        </w:numPr>
        <w:jc w:val="both"/>
      </w:pPr>
      <w:r w:rsidRPr="0024300D">
        <w:t>Цыпин В., прот. Каноническое право. М.: Издательство Сретенского монастыря, 2009.</w:t>
      </w:r>
      <w:r w:rsidR="008D194F" w:rsidRPr="008D194F">
        <w:t xml:space="preserve"> </w:t>
      </w:r>
      <w:hyperlink r:id="rId7" w:history="1">
        <w:r w:rsidR="005D74D0" w:rsidRPr="00CB59A2">
          <w:rPr>
            <w:rStyle w:val="a9"/>
          </w:rPr>
          <w:t>http://www.patriarchia.ru/db/text/418840</w:t>
        </w:r>
      </w:hyperlink>
    </w:p>
    <w:p w:rsidR="005D74D0" w:rsidRDefault="00F636D2" w:rsidP="008D194F">
      <w:pPr>
        <w:pStyle w:val="a4"/>
        <w:numPr>
          <w:ilvl w:val="0"/>
          <w:numId w:val="5"/>
        </w:numPr>
        <w:jc w:val="both"/>
      </w:pPr>
      <w:hyperlink r:id="rId8" w:history="1">
        <w:r w:rsidR="005D74D0" w:rsidRPr="00CB59A2">
          <w:rPr>
            <w:rStyle w:val="a9"/>
          </w:rPr>
          <w:t>https://www.youtube.com/watch?v=SDNF1xs2wuY</w:t>
        </w:r>
      </w:hyperlink>
    </w:p>
    <w:p w:rsidR="008D194F" w:rsidRDefault="008D194F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5D74D0" w:rsidRDefault="005D74D0" w:rsidP="008D194F">
      <w:pPr>
        <w:jc w:val="center"/>
      </w:pPr>
      <w:r w:rsidRPr="005D74D0">
        <w:t>Документ, принятый на Юбилейном Архиерейском Соборе 2000 года</w:t>
      </w:r>
    </w:p>
    <w:p w:rsidR="006E0DF3" w:rsidRDefault="00F636D2" w:rsidP="008D194F">
      <w:r>
        <w:pict>
          <v:rect id="_x0000_i1026" style="width:0;height:1.5pt" o:hralign="center" o:hrstd="t" o:hr="t" fillcolor="#a0a0a0" stroked="f"/>
        </w:pict>
      </w:r>
    </w:p>
    <w:p w:rsidR="006E0DF3" w:rsidRPr="008D194F" w:rsidRDefault="006E0DF3" w:rsidP="006E0DF3">
      <w:pPr>
        <w:jc w:val="both"/>
        <w:rPr>
          <w:i/>
        </w:rPr>
      </w:pPr>
      <w:r w:rsidRPr="008D194F">
        <w:rPr>
          <w:i/>
        </w:rPr>
        <w:t>Практическая часть</w: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C91FE7" w:rsidRDefault="008D194F" w:rsidP="008D194F">
      <w:pPr>
        <w:pStyle w:val="a4"/>
        <w:numPr>
          <w:ilvl w:val="0"/>
          <w:numId w:val="6"/>
        </w:numPr>
        <w:jc w:val="both"/>
      </w:pPr>
      <w:r>
        <w:t xml:space="preserve">Прочтение материала по теме </w:t>
      </w:r>
      <w:r w:rsidRPr="008D194F">
        <w:t>–</w:t>
      </w:r>
      <w:r w:rsidR="00C50A7D" w:rsidRPr="00C50A7D">
        <w:t xml:space="preserve"> читать, </w:t>
      </w:r>
      <w:r>
        <w:t xml:space="preserve">скачать </w:t>
      </w:r>
      <w:r w:rsidRPr="008D194F">
        <w:t>–</w:t>
      </w:r>
      <w:r w:rsidR="00C50A7D" w:rsidRPr="00C50A7D">
        <w:t xml:space="preserve"> </w:t>
      </w:r>
      <w:hyperlink r:id="rId9" w:history="1">
        <w:r w:rsidR="00C91FE7" w:rsidRPr="00CB59A2">
          <w:rPr>
            <w:rStyle w:val="a9"/>
          </w:rPr>
          <w:t>http://www.patriarchia.ru/db/text/418840</w:t>
        </w:r>
      </w:hyperlink>
      <w:r w:rsidR="00C91FE7">
        <w:t xml:space="preserve"> </w:t>
      </w:r>
    </w:p>
    <w:p w:rsidR="00C50A7D" w:rsidRPr="00C50A7D" w:rsidRDefault="00C50A7D" w:rsidP="008D194F">
      <w:pPr>
        <w:pStyle w:val="a4"/>
        <w:numPr>
          <w:ilvl w:val="0"/>
          <w:numId w:val="6"/>
        </w:numPr>
        <w:jc w:val="both"/>
      </w:pPr>
      <w:r>
        <w:t xml:space="preserve">Просмотр видео материала </w:t>
      </w:r>
    </w:p>
    <w:p w:rsidR="008D194F" w:rsidRDefault="008D194F" w:rsidP="006E0DF3">
      <w:pPr>
        <w:jc w:val="center"/>
      </w:pPr>
      <w:r>
        <w:pict>
          <v:rect id="_x0000_i1040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lastRenderedPageBreak/>
        <w:t>Оценочные средства / форма проверки задания</w:t>
      </w:r>
    </w:p>
    <w:p w:rsidR="00C50A7D" w:rsidRPr="00C50A7D" w:rsidRDefault="00C50A7D" w:rsidP="006E0DF3">
      <w:pPr>
        <w:jc w:val="center"/>
      </w:pPr>
      <w:r w:rsidRPr="00C50A7D">
        <w:t>По итога просмотра материала написать конспект.</w:t>
      </w:r>
    </w:p>
    <w:p w:rsidR="006E0DF3" w:rsidRDefault="00F636D2" w:rsidP="008D194F">
      <w:r>
        <w:pict>
          <v:rect id="_x0000_i1027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E0DF3" w:rsidRPr="008D194F" w:rsidRDefault="008D194F" w:rsidP="006E0DF3">
      <w:pPr>
        <w:jc w:val="center"/>
        <w:rPr>
          <w:color w:val="FF0000"/>
        </w:rPr>
      </w:pPr>
      <w:r w:rsidRPr="008D194F">
        <w:rPr>
          <w:color w:val="FF0000"/>
        </w:rPr>
        <w:t>ЗАДАНИЕ ДОЛЖНО БЫТЬ ВЫПОЛНЕНО ДО 29.05</w:t>
      </w:r>
    </w:p>
    <w:p w:rsidR="008D194F" w:rsidRDefault="008D194F" w:rsidP="00A90441">
      <w:pPr>
        <w:spacing w:after="120"/>
      </w:pPr>
      <w:r>
        <w:pict>
          <v:rect id="_x0000_i1042" style="width:0;height:1.5pt" o:hralign="center" o:hrstd="t" o:hr="t" fillcolor="#a0a0a0" stroked="f"/>
        </w:pict>
      </w:r>
    </w:p>
    <w:p w:rsidR="00A90441" w:rsidRDefault="00A90441" w:rsidP="00A90441">
      <w:pPr>
        <w:spacing w:after="120"/>
      </w:pPr>
      <w:bookmarkStart w:id="0" w:name="_GoBack"/>
      <w:bookmarkEnd w:id="0"/>
      <w:r>
        <w:pict>
          <v:rect id="_x0000_i1037" style="width:0;height:1.5pt" o:hralign="center" o:hrstd="t" o:hr="t" fillcolor="#a0a0a0" stroked="f"/>
        </w:pict>
      </w:r>
    </w:p>
    <w:p w:rsidR="00A90441" w:rsidRPr="002B725A" w:rsidRDefault="00A90441" w:rsidP="00A90441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A90441" w:rsidRDefault="00A90441" w:rsidP="00A90441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A90441" w:rsidRPr="00EF7A2E" w:rsidRDefault="00A90441" w:rsidP="00A90441">
      <w:pPr>
        <w:pStyle w:val="a4"/>
        <w:numPr>
          <w:ilvl w:val="0"/>
          <w:numId w:val="3"/>
        </w:numPr>
        <w:rPr>
          <w:u w:val="single"/>
        </w:rPr>
      </w:pPr>
      <w:r>
        <w:t>Самостоятельная работа с содержанием лекционного курса.</w:t>
      </w:r>
    </w:p>
    <w:p w:rsidR="00A90441" w:rsidRDefault="00A90441" w:rsidP="00A90441">
      <w:pPr>
        <w:pStyle w:val="a4"/>
        <w:numPr>
          <w:ilvl w:val="0"/>
          <w:numId w:val="3"/>
        </w:numPr>
      </w:pPr>
      <w:r>
        <w:t>Самостоятельное изучение теоретического материала.</w:t>
      </w:r>
    </w:p>
    <w:p w:rsidR="00A90441" w:rsidRPr="00EF7A2E" w:rsidRDefault="00A90441" w:rsidP="00A90441">
      <w:pPr>
        <w:pStyle w:val="a4"/>
        <w:numPr>
          <w:ilvl w:val="0"/>
          <w:numId w:val="3"/>
        </w:numPr>
        <w:rPr>
          <w:u w:val="single"/>
        </w:rPr>
      </w:pPr>
      <w:r>
        <w:t>Реферирование, конспектирование литературы.</w:t>
      </w:r>
    </w:p>
    <w:p w:rsidR="00A90441" w:rsidRDefault="00A90441" w:rsidP="00A90441">
      <w:pPr>
        <w:pStyle w:val="a4"/>
        <w:numPr>
          <w:ilvl w:val="0"/>
          <w:numId w:val="3"/>
        </w:numPr>
        <w:jc w:val="both"/>
      </w:pPr>
      <w:r>
        <w:t>Подготовка письменных сообщений при использовании основных источников, а также докладов, обсуждений по проблемным вопросам на основе материалов дополнительных источников.</w:t>
      </w:r>
    </w:p>
    <w:p w:rsidR="00A90441" w:rsidRDefault="00A90441" w:rsidP="00A90441">
      <w:pPr>
        <w:pStyle w:val="a4"/>
        <w:numPr>
          <w:ilvl w:val="0"/>
          <w:numId w:val="3"/>
        </w:numPr>
        <w:jc w:val="both"/>
      </w:pPr>
      <w:r>
        <w:t>Работа с Интернет-ресурсами по изучаемой тематике и подготовка аналитических обзоров, докладов (в устной и письменной форме), проектов.</w:t>
      </w:r>
    </w:p>
    <w:p w:rsidR="00A90441" w:rsidRDefault="00A90441" w:rsidP="00A90441">
      <w:pPr>
        <w:jc w:val="center"/>
        <w:rPr>
          <w:u w:val="single"/>
        </w:rPr>
      </w:pPr>
    </w:p>
    <w:p w:rsidR="00A90441" w:rsidRPr="002B725A" w:rsidRDefault="00A90441" w:rsidP="00A90441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A90441" w:rsidRDefault="00A90441" w:rsidP="00A90441">
      <w:pPr>
        <w:pStyle w:val="a4"/>
        <w:jc w:val="center"/>
      </w:pPr>
      <w:r>
        <w:t>Каноническое право – читать, скачать – протоиерей Владислав Цыпин: https://azbyka.ru/otechnik/Vladislav_Tsypin/kanonicheskoe-pravo/</w:t>
      </w:r>
    </w:p>
    <w:p w:rsidR="00A90441" w:rsidRDefault="00A90441" w:rsidP="00A90441">
      <w:pPr>
        <w:jc w:val="both"/>
      </w:pPr>
      <w:r>
        <w:pict>
          <v:rect id="_x0000_i1033" style="width:0;height:1.5pt" o:hralign="center" o:hrstd="t" o:hr="t" fillcolor="#a0a0a0" stroked="f"/>
        </w:pict>
      </w:r>
    </w:p>
    <w:p w:rsidR="00A90441" w:rsidRPr="002B725A" w:rsidRDefault="00A90441" w:rsidP="00A90441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A90441" w:rsidRDefault="00A90441" w:rsidP="00A90441">
      <w:pPr>
        <w:jc w:val="center"/>
      </w:pPr>
      <w:r w:rsidRPr="004C471C">
        <w:t>конспекта в печатном виде.</w:t>
      </w:r>
    </w:p>
    <w:p w:rsidR="00A90441" w:rsidRDefault="00A90441" w:rsidP="00A90441">
      <w:r>
        <w:pict>
          <v:rect id="_x0000_i1034" style="width:0;height:1.5pt" o:hralign="center" o:hrstd="t" o:hr="t" fillcolor="#a0a0a0" stroked="f"/>
        </w:pict>
      </w:r>
    </w:p>
    <w:p w:rsidR="00A90441" w:rsidRDefault="00A90441" w:rsidP="00A90441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A90441" w:rsidRPr="00EF7A2E" w:rsidRDefault="00A90441" w:rsidP="00A90441">
      <w:pPr>
        <w:jc w:val="center"/>
        <w:rPr>
          <w:color w:val="FF0000"/>
        </w:rPr>
      </w:pPr>
      <w:r w:rsidRPr="00EF7A2E">
        <w:rPr>
          <w:color w:val="FF0000"/>
        </w:rPr>
        <w:t>ЗАД</w:t>
      </w:r>
      <w:r>
        <w:rPr>
          <w:color w:val="FF0000"/>
        </w:rPr>
        <w:t>АНИЕ ДОЛЖНО БЫТЬ ВЫПОЛНЕНО ДО 29</w:t>
      </w:r>
      <w:r w:rsidRPr="00EF7A2E">
        <w:rPr>
          <w:color w:val="FF0000"/>
        </w:rPr>
        <w:t>.05</w:t>
      </w:r>
    </w:p>
    <w:p w:rsidR="000142E3" w:rsidRPr="006E0DF3" w:rsidRDefault="000142E3" w:rsidP="00A90441">
      <w:pPr>
        <w:jc w:val="center"/>
      </w:pPr>
    </w:p>
    <w:sectPr w:rsidR="000142E3" w:rsidRPr="006E0DF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D2" w:rsidRDefault="00F636D2" w:rsidP="00441EBE">
      <w:pPr>
        <w:spacing w:after="0" w:line="240" w:lineRule="auto"/>
      </w:pPr>
      <w:r>
        <w:separator/>
      </w:r>
    </w:p>
  </w:endnote>
  <w:endnote w:type="continuationSeparator" w:id="0">
    <w:p w:rsidR="00F636D2" w:rsidRDefault="00F636D2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Pr="00441EBE" w:rsidRDefault="00441EBE">
    <w:pPr>
      <w:pStyle w:val="a7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D2" w:rsidRDefault="00F636D2" w:rsidP="00441EBE">
      <w:pPr>
        <w:spacing w:after="0" w:line="240" w:lineRule="auto"/>
      </w:pPr>
      <w:r>
        <w:separator/>
      </w:r>
    </w:p>
  </w:footnote>
  <w:footnote w:type="continuationSeparator" w:id="0">
    <w:p w:rsidR="00F636D2" w:rsidRDefault="00F636D2" w:rsidP="0044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C07"/>
    <w:multiLevelType w:val="hybridMultilevel"/>
    <w:tmpl w:val="B7A839AE"/>
    <w:lvl w:ilvl="0" w:tplc="9BC0B0D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1D2B3564"/>
    <w:multiLevelType w:val="hybridMultilevel"/>
    <w:tmpl w:val="37ECD68A"/>
    <w:lvl w:ilvl="0" w:tplc="3910848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0274"/>
    <w:multiLevelType w:val="hybridMultilevel"/>
    <w:tmpl w:val="B7A839AE"/>
    <w:lvl w:ilvl="0" w:tplc="9BC0B0D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5F3E1C28"/>
    <w:multiLevelType w:val="hybridMultilevel"/>
    <w:tmpl w:val="BC56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42E3"/>
    <w:rsid w:val="0005322D"/>
    <w:rsid w:val="0017054B"/>
    <w:rsid w:val="00182BF0"/>
    <w:rsid w:val="001F3423"/>
    <w:rsid w:val="001F7140"/>
    <w:rsid w:val="002001DD"/>
    <w:rsid w:val="00223402"/>
    <w:rsid w:val="0024300D"/>
    <w:rsid w:val="002B725A"/>
    <w:rsid w:val="002F1BA8"/>
    <w:rsid w:val="00385DCA"/>
    <w:rsid w:val="00441EBE"/>
    <w:rsid w:val="004C471C"/>
    <w:rsid w:val="00533149"/>
    <w:rsid w:val="00540F6E"/>
    <w:rsid w:val="00555C6F"/>
    <w:rsid w:val="005A6C94"/>
    <w:rsid w:val="005D74D0"/>
    <w:rsid w:val="006E0DF3"/>
    <w:rsid w:val="006F0D9F"/>
    <w:rsid w:val="006F750B"/>
    <w:rsid w:val="00776336"/>
    <w:rsid w:val="00827AEA"/>
    <w:rsid w:val="0087096F"/>
    <w:rsid w:val="008D194F"/>
    <w:rsid w:val="008D2C85"/>
    <w:rsid w:val="008D528E"/>
    <w:rsid w:val="00A206E4"/>
    <w:rsid w:val="00A90441"/>
    <w:rsid w:val="00B45BAE"/>
    <w:rsid w:val="00C50A7D"/>
    <w:rsid w:val="00C91FE7"/>
    <w:rsid w:val="00D74A01"/>
    <w:rsid w:val="00ED139C"/>
    <w:rsid w:val="00F059A0"/>
    <w:rsid w:val="00F41AAA"/>
    <w:rsid w:val="00F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3F5C"/>
  <w15:docId w15:val="{266B8C26-D7AA-4583-8BF6-B7C00C60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50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NF1xs2w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4188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418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18</cp:revision>
  <dcterms:created xsi:type="dcterms:W3CDTF">2020-03-18T11:57:00Z</dcterms:created>
  <dcterms:modified xsi:type="dcterms:W3CDTF">2020-05-17T09:44:00Z</dcterms:modified>
</cp:coreProperties>
</file>