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D42BA" w:rsidTr="00A34EC2">
        <w:tc>
          <w:tcPr>
            <w:tcW w:w="9345" w:type="dxa"/>
          </w:tcPr>
          <w:p w:rsidR="00CD42BA" w:rsidRPr="006E0DF3" w:rsidRDefault="00CD42BA" w:rsidP="00CD42BA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CD42BA" w:rsidTr="00A34EC2">
        <w:tc>
          <w:tcPr>
            <w:tcW w:w="9345" w:type="dxa"/>
          </w:tcPr>
          <w:p w:rsidR="00CD42BA" w:rsidRPr="006E0DF3" w:rsidRDefault="00CD42BA" w:rsidP="00CD42BA">
            <w:pPr>
              <w:jc w:val="both"/>
            </w:pPr>
            <w:r>
              <w:t>Священное Писание Ветхого Завета</w:t>
            </w:r>
          </w:p>
        </w:tc>
      </w:tr>
      <w:tr w:rsidR="00CD42BA" w:rsidTr="00A34EC2">
        <w:tc>
          <w:tcPr>
            <w:tcW w:w="9345" w:type="dxa"/>
          </w:tcPr>
          <w:p w:rsidR="00CD42BA" w:rsidRPr="006E0DF3" w:rsidRDefault="00CD42BA" w:rsidP="00CD42BA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CD42BA" w:rsidTr="00A34EC2">
        <w:tc>
          <w:tcPr>
            <w:tcW w:w="9345" w:type="dxa"/>
          </w:tcPr>
          <w:p w:rsidR="00CD42BA" w:rsidRPr="006E0DF3" w:rsidRDefault="00CD42BA" w:rsidP="00CD42BA">
            <w:pPr>
              <w:jc w:val="both"/>
            </w:pPr>
            <w:r>
              <w:t>Ледовский Дмитрий Сергеевич, иерей</w:t>
            </w:r>
          </w:p>
        </w:tc>
      </w:tr>
      <w:tr w:rsidR="00CD42BA" w:rsidTr="00A34EC2">
        <w:tc>
          <w:tcPr>
            <w:tcW w:w="9345" w:type="dxa"/>
          </w:tcPr>
          <w:p w:rsidR="00CD42BA" w:rsidRPr="006E0DF3" w:rsidRDefault="00CD42BA" w:rsidP="00CD42BA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CD42BA" w:rsidTr="00A34EC2">
        <w:tc>
          <w:tcPr>
            <w:tcW w:w="9345" w:type="dxa"/>
          </w:tcPr>
          <w:p w:rsidR="00CD42BA" w:rsidRPr="00712929" w:rsidRDefault="00CD42BA" w:rsidP="00CD42BA">
            <w:pPr>
              <w:rPr>
                <w:lang w:val="en-US"/>
              </w:rPr>
            </w:pPr>
            <w:hyperlink r:id="rId7" w:history="1">
              <w:r w:rsidRPr="00050691">
                <w:rPr>
                  <w:rStyle w:val="a5"/>
                  <w:lang w:val="en-US"/>
                </w:rPr>
                <w:t>dmitrij.ledowsky@yandex.ru</w:t>
              </w:r>
            </w:hyperlink>
          </w:p>
        </w:tc>
      </w:tr>
    </w:tbl>
    <w:p w:rsidR="00CD42BA" w:rsidRDefault="00CD42BA" w:rsidP="00CD42BA">
      <w:pPr>
        <w:spacing w:before="120" w:after="120"/>
        <w:rPr>
          <w:i/>
        </w:rPr>
      </w:pPr>
      <w:r w:rsidRPr="007F211A">
        <w:rPr>
          <w:i/>
        </w:rPr>
        <w:t>Теоретическая часть</w:t>
      </w:r>
    </w:p>
    <w:p w:rsidR="00BA1768" w:rsidRDefault="00CD42BA" w:rsidP="00CD42BA">
      <w:pPr>
        <w:jc w:val="center"/>
        <w:rPr>
          <w:u w:val="single"/>
        </w:rPr>
      </w:pPr>
      <w:r>
        <w:pict>
          <v:rect id="_x0000_i1025" style="width:0;height:1.5pt" o:hralign="center" o:hrstd="t" o:hr="t" fillcolor="#a0a0a0" stroked="f"/>
        </w:pict>
      </w:r>
      <w:r w:rsidR="00BA1768" w:rsidRPr="006E0DF3">
        <w:rPr>
          <w:u w:val="single"/>
        </w:rPr>
        <w:t>Тема занятия</w:t>
      </w:r>
    </w:p>
    <w:p w:rsidR="00BA1768" w:rsidRPr="00D12A0F" w:rsidRDefault="00FD2005" w:rsidP="00CD42BA">
      <w:pPr>
        <w:jc w:val="center"/>
        <w:rPr>
          <w:szCs w:val="28"/>
        </w:rPr>
      </w:pPr>
      <w:r>
        <w:rPr>
          <w:szCs w:val="28"/>
        </w:rPr>
        <w:t>Книга пророка Наума</w:t>
      </w:r>
    </w:p>
    <w:p w:rsidR="00CD42BA" w:rsidRDefault="00CD42BA" w:rsidP="00BA1768">
      <w:pPr>
        <w:jc w:val="center"/>
        <w:rPr>
          <w:u w:val="single"/>
        </w:rPr>
      </w:pPr>
    </w:p>
    <w:p w:rsidR="00BA1768" w:rsidRPr="00D12A0F" w:rsidRDefault="00BA1768" w:rsidP="00BA1768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BA1768" w:rsidRDefault="00BA1768" w:rsidP="00CD42BA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bookmarkStart w:id="0" w:name="_GoBack"/>
      <w:r>
        <w:t>Кашкин А.С. Пророческие книги</w:t>
      </w:r>
    </w:p>
    <w:p w:rsidR="00BA1768" w:rsidRPr="00CD42BA" w:rsidRDefault="00BA1768" w:rsidP="00CD42BA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b/>
        </w:rPr>
      </w:pPr>
      <w:r>
        <w:t xml:space="preserve">Прот. Геннадий Егоров. Священное Писание Ветхого Завета </w:t>
      </w:r>
      <w:hyperlink r:id="rId8" w:history="1">
        <w:r w:rsidRPr="002411A3">
          <w:rPr>
            <w:rStyle w:val="a5"/>
          </w:rPr>
          <w:t>https://azbyka.ru/otechnik/Biblia/svjashennoe-pisanie-vethogo-zaveta/</w:t>
        </w:r>
      </w:hyperlink>
      <w:r w:rsidR="00FD2005">
        <w:t xml:space="preserve">. </w:t>
      </w:r>
      <w:r w:rsidR="00FD2005" w:rsidRPr="00CD42BA">
        <w:rPr>
          <w:b/>
        </w:rPr>
        <w:t>Раздел: книга пророка Наума</w:t>
      </w:r>
      <w:r w:rsidRPr="00CD42BA">
        <w:rPr>
          <w:b/>
        </w:rPr>
        <w:t>.</w:t>
      </w:r>
      <w:bookmarkEnd w:id="0"/>
    </w:p>
    <w:p w:rsidR="00BA1768" w:rsidRDefault="00CD42BA" w:rsidP="00BA1768">
      <w:r>
        <w:pict>
          <v:rect id="_x0000_i1027" style="width:0;height:1.5pt" o:hralign="center" o:hrstd="t" o:hr="t" fillcolor="#a0a0a0" stroked="f"/>
        </w:pict>
      </w:r>
    </w:p>
    <w:p w:rsidR="00BA1768" w:rsidRDefault="00BA1768" w:rsidP="00BA1768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:rsidR="00BA1768" w:rsidRPr="00BA1768" w:rsidRDefault="00BA1768" w:rsidP="00BA1768">
      <w:pPr>
        <w:jc w:val="center"/>
        <w:rPr>
          <w:szCs w:val="28"/>
          <w:u w:val="single"/>
        </w:rPr>
      </w:pPr>
      <w:r w:rsidRPr="00BA1768">
        <w:rPr>
          <w:szCs w:val="28"/>
          <w:u w:val="single"/>
        </w:rPr>
        <w:t>Задание</w:t>
      </w:r>
    </w:p>
    <w:p w:rsidR="00BA1768" w:rsidRDefault="00BA1768" w:rsidP="00CD42BA">
      <w:pPr>
        <w:jc w:val="center"/>
        <w:rPr>
          <w:szCs w:val="28"/>
        </w:rPr>
      </w:pPr>
      <w:r>
        <w:rPr>
          <w:szCs w:val="28"/>
        </w:rPr>
        <w:t>Прочитать, предложенный ниже текст</w:t>
      </w:r>
      <w:r w:rsidR="00FD2005">
        <w:rPr>
          <w:szCs w:val="28"/>
        </w:rPr>
        <w:t>.</w:t>
      </w:r>
    </w:p>
    <w:p w:rsidR="00FD2005" w:rsidRPr="00EE363C" w:rsidRDefault="00FD2005" w:rsidP="00FD2005">
      <w:pPr>
        <w:spacing w:line="360" w:lineRule="auto"/>
        <w:jc w:val="center"/>
        <w:rPr>
          <w:b/>
          <w:sz w:val="32"/>
          <w:szCs w:val="32"/>
        </w:rPr>
      </w:pPr>
      <w:r w:rsidRPr="00EE363C">
        <w:rPr>
          <w:b/>
          <w:sz w:val="32"/>
          <w:szCs w:val="32"/>
        </w:rPr>
        <w:t>КНИГА ПРОРОКА НАУМА.</w:t>
      </w:r>
    </w:p>
    <w:p w:rsidR="00FD2005" w:rsidRPr="00EE363C" w:rsidRDefault="00FD2005" w:rsidP="00FD2005">
      <w:pPr>
        <w:spacing w:line="360" w:lineRule="auto"/>
        <w:ind w:firstLine="708"/>
        <w:jc w:val="both"/>
        <w:rPr>
          <w:szCs w:val="28"/>
        </w:rPr>
      </w:pPr>
      <w:r>
        <w:rPr>
          <w:b/>
          <w:szCs w:val="28"/>
        </w:rPr>
        <w:t>1</w:t>
      </w:r>
      <w:r w:rsidRPr="00EE363C">
        <w:rPr>
          <w:b/>
          <w:szCs w:val="28"/>
        </w:rPr>
        <w:t>, 1</w:t>
      </w:r>
      <w:r w:rsidRPr="00EE363C">
        <w:rPr>
          <w:szCs w:val="28"/>
        </w:rPr>
        <w:t xml:space="preserve"> – все сведения о пророке.</w:t>
      </w:r>
    </w:p>
    <w:p w:rsidR="00FD2005" w:rsidRPr="00EE363C" w:rsidRDefault="00FD2005" w:rsidP="00FD2005">
      <w:pPr>
        <w:spacing w:line="360" w:lineRule="auto"/>
        <w:jc w:val="both"/>
        <w:rPr>
          <w:szCs w:val="28"/>
        </w:rPr>
      </w:pPr>
      <w:r w:rsidRPr="00EE363C">
        <w:rPr>
          <w:b/>
          <w:szCs w:val="28"/>
        </w:rPr>
        <w:t>Наум</w:t>
      </w:r>
      <w:r w:rsidRPr="00EE363C">
        <w:rPr>
          <w:szCs w:val="28"/>
        </w:rPr>
        <w:t xml:space="preserve"> («Нахум») – утешающий, утешенный, утешитель. В значении имени пророка экзегеты видят отражение содержания его книги, так как его весть о падении Ниневии была утешением для иудейского народа.</w:t>
      </w:r>
    </w:p>
    <w:p w:rsidR="00FD2005" w:rsidRPr="00EE363C" w:rsidRDefault="00FD2005" w:rsidP="00FD2005">
      <w:pPr>
        <w:spacing w:line="360" w:lineRule="auto"/>
        <w:jc w:val="both"/>
        <w:rPr>
          <w:szCs w:val="28"/>
        </w:rPr>
      </w:pPr>
      <w:r w:rsidRPr="00EE363C">
        <w:rPr>
          <w:b/>
          <w:szCs w:val="28"/>
        </w:rPr>
        <w:t>Елкосеянин</w:t>
      </w:r>
      <w:r w:rsidRPr="00EE363C">
        <w:rPr>
          <w:szCs w:val="28"/>
        </w:rPr>
        <w:t xml:space="preserve"> («Елкоши») – греческий перевод толкует это как указание на имя отца, т. е. «сын Елкосея». Однако в еврейском тексте подразумевается место происхождения пророка. Высказывались различные гипотезы относительно местоположения этого селения, но ни одна из них не является </w:t>
      </w:r>
      <w:r w:rsidRPr="00EE363C">
        <w:rPr>
          <w:szCs w:val="28"/>
        </w:rPr>
        <w:lastRenderedPageBreak/>
        <w:t>убедительной. В частности, полагают, что Наум мог быть жителем территории бывшего Северного царства, мог быть иудеем, но мог родиться в семье израильских переселенцев на территории Ассирии.</w:t>
      </w:r>
    </w:p>
    <w:p w:rsidR="00FD2005" w:rsidRPr="00EE363C" w:rsidRDefault="00FD2005" w:rsidP="00FD2005">
      <w:pPr>
        <w:spacing w:line="360" w:lineRule="auto"/>
        <w:jc w:val="both"/>
        <w:rPr>
          <w:szCs w:val="28"/>
        </w:rPr>
      </w:pPr>
      <w:r w:rsidRPr="00EE363C">
        <w:rPr>
          <w:b/>
          <w:szCs w:val="28"/>
        </w:rPr>
        <w:t>Пророчество о Ниневии.</w:t>
      </w:r>
      <w:r w:rsidRPr="00EE363C">
        <w:rPr>
          <w:szCs w:val="28"/>
        </w:rPr>
        <w:t xml:space="preserve"> В начальных словах книги содержится указание на ее содержание. Используемый здесь термин «масса</w:t>
      </w:r>
      <w:r w:rsidRPr="00EE363C">
        <w:rPr>
          <w:szCs w:val="28"/>
        </w:rPr>
        <w:t>» в книгах допленных пророков данный термин большей частью употребляется в значении «бремя» и является техническим термином для обозначения грозного пророчества, причем преимущественно направленного против иноплеменников</w:t>
      </w:r>
    </w:p>
    <w:p w:rsidR="00FD2005" w:rsidRPr="00EE363C" w:rsidRDefault="00FD2005" w:rsidP="00FD2005">
      <w:pPr>
        <w:spacing w:line="360" w:lineRule="auto"/>
        <w:ind w:firstLine="709"/>
        <w:jc w:val="both"/>
        <w:rPr>
          <w:szCs w:val="28"/>
        </w:rPr>
      </w:pPr>
      <w:r w:rsidRPr="00EE363C">
        <w:rPr>
          <w:b/>
          <w:szCs w:val="28"/>
        </w:rPr>
        <w:t>Время написания книги.</w:t>
      </w:r>
      <w:r w:rsidRPr="00EE363C">
        <w:rPr>
          <w:szCs w:val="28"/>
        </w:rPr>
        <w:t xml:space="preserve"> Предложены две датировки:</w:t>
      </w:r>
    </w:p>
    <w:p w:rsidR="00FD2005" w:rsidRPr="00EE363C" w:rsidRDefault="00FD2005" w:rsidP="00FD20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Cs w:val="28"/>
        </w:rPr>
      </w:pPr>
      <w:r w:rsidRPr="00EE363C">
        <w:rPr>
          <w:b/>
          <w:szCs w:val="28"/>
        </w:rPr>
        <w:t>663 – 654 гг.</w:t>
      </w:r>
      <w:r w:rsidRPr="00EE363C">
        <w:rPr>
          <w:szCs w:val="28"/>
        </w:rPr>
        <w:t xml:space="preserve"> Эта датировка основана на сообщение книги о разрушении Фив (Но-Аммон) и той идее, что судьба Ниневии сравнивается с судьбой Фив (</w:t>
      </w:r>
      <w:r>
        <w:rPr>
          <w:b/>
          <w:szCs w:val="28"/>
        </w:rPr>
        <w:t>3</w:t>
      </w:r>
      <w:r w:rsidRPr="00EE363C">
        <w:rPr>
          <w:szCs w:val="28"/>
        </w:rPr>
        <w:t>, 8-10). Фивы были разрушены в 663 году войсками Ашшурбанапала при подавлении египетского восстания. С другой стороны, в 654 году Фивы были восстановлены. Но так как пророк говорит о Ниневии, что она не будет восстановлена, а в таком случае аналогия между Фивами и Ниневией была уместна только до 654 г., то книга написана в период 663 – 654 гг.</w:t>
      </w:r>
    </w:p>
    <w:p w:rsidR="00FD2005" w:rsidRPr="00EE363C" w:rsidRDefault="00FD2005" w:rsidP="00FD20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Cs w:val="28"/>
        </w:rPr>
      </w:pPr>
      <w:r w:rsidRPr="00EE363C">
        <w:rPr>
          <w:b/>
          <w:szCs w:val="28"/>
        </w:rPr>
        <w:t>622 – 612 гг.</w:t>
      </w:r>
      <w:r w:rsidRPr="00EE363C">
        <w:rPr>
          <w:szCs w:val="28"/>
        </w:rPr>
        <w:t xml:space="preserve"> Эта датировка основана на отсутствии в книге обличений иудеев в идолопоклонстве, что позволяет отнести деятельность пророка к периоду после начала реформ Иосии, т. е. после 622 г. С другой стороны, так как падение Ниневии только ожидается, то книга другая временная граница написания книги – 612 г., т. е. время после падения Ниневии.</w:t>
      </w:r>
    </w:p>
    <w:p w:rsidR="00FD2005" w:rsidRPr="00EE363C" w:rsidRDefault="00FD2005" w:rsidP="00FD2005">
      <w:pPr>
        <w:spacing w:line="360" w:lineRule="auto"/>
        <w:jc w:val="both"/>
        <w:rPr>
          <w:szCs w:val="28"/>
        </w:rPr>
      </w:pPr>
      <w:r w:rsidRPr="00EE363C">
        <w:rPr>
          <w:b/>
          <w:szCs w:val="28"/>
        </w:rPr>
        <w:t xml:space="preserve">Направленность проповеди </w:t>
      </w:r>
      <w:r w:rsidRPr="00EE363C">
        <w:rPr>
          <w:szCs w:val="28"/>
        </w:rPr>
        <w:t>– Иудея (</w:t>
      </w:r>
      <w:r w:rsidRPr="00C33A93">
        <w:rPr>
          <w:b/>
          <w:szCs w:val="28"/>
        </w:rPr>
        <w:t>1</w:t>
      </w:r>
      <w:r w:rsidRPr="00EE363C">
        <w:rPr>
          <w:szCs w:val="28"/>
        </w:rPr>
        <w:t xml:space="preserve">, 15). </w:t>
      </w:r>
    </w:p>
    <w:p w:rsidR="00FD2005" w:rsidRPr="00EE363C" w:rsidRDefault="00FD2005" w:rsidP="00FD2005">
      <w:pPr>
        <w:spacing w:line="360" w:lineRule="auto"/>
        <w:jc w:val="center"/>
        <w:rPr>
          <w:b/>
          <w:sz w:val="30"/>
          <w:szCs w:val="30"/>
        </w:rPr>
      </w:pPr>
      <w:r w:rsidRPr="00EE363C">
        <w:rPr>
          <w:b/>
          <w:sz w:val="30"/>
          <w:szCs w:val="30"/>
        </w:rPr>
        <w:t>Разделение книги на части.</w:t>
      </w:r>
    </w:p>
    <w:p w:rsidR="00FD2005" w:rsidRPr="00EE363C" w:rsidRDefault="00FD2005" w:rsidP="00FD2005">
      <w:pPr>
        <w:spacing w:line="360" w:lineRule="auto"/>
        <w:jc w:val="both"/>
        <w:rPr>
          <w:szCs w:val="28"/>
        </w:rPr>
      </w:pPr>
      <w:r w:rsidRPr="00EE363C">
        <w:rPr>
          <w:b/>
          <w:szCs w:val="28"/>
          <w:lang w:val="en-US"/>
        </w:rPr>
        <w:t>I</w:t>
      </w:r>
      <w:r w:rsidRPr="00EE363C">
        <w:rPr>
          <w:b/>
          <w:szCs w:val="28"/>
        </w:rPr>
        <w:t xml:space="preserve"> гл.</w:t>
      </w:r>
      <w:r w:rsidRPr="00EE363C">
        <w:rPr>
          <w:szCs w:val="28"/>
        </w:rPr>
        <w:t xml:space="preserve"> – гимн величию Божию и ожидание суда Божия над Ниневией.</w:t>
      </w:r>
    </w:p>
    <w:p w:rsidR="00FD2005" w:rsidRPr="00EE363C" w:rsidRDefault="00FD2005" w:rsidP="00FD2005">
      <w:pPr>
        <w:spacing w:line="360" w:lineRule="auto"/>
        <w:jc w:val="both"/>
        <w:rPr>
          <w:szCs w:val="28"/>
        </w:rPr>
      </w:pPr>
      <w:r w:rsidRPr="00EE363C">
        <w:rPr>
          <w:b/>
          <w:szCs w:val="28"/>
          <w:lang w:val="en-US"/>
        </w:rPr>
        <w:t>II</w:t>
      </w:r>
      <w:r w:rsidRPr="00EE363C">
        <w:rPr>
          <w:b/>
          <w:szCs w:val="28"/>
        </w:rPr>
        <w:t xml:space="preserve"> гл.</w:t>
      </w:r>
      <w:r w:rsidRPr="00EE363C">
        <w:rPr>
          <w:szCs w:val="28"/>
        </w:rPr>
        <w:t xml:space="preserve"> – осада и падение Ниневии.</w:t>
      </w:r>
    </w:p>
    <w:p w:rsidR="00FD2005" w:rsidRPr="00EE363C" w:rsidRDefault="00FD2005" w:rsidP="00FD2005">
      <w:pPr>
        <w:spacing w:line="360" w:lineRule="auto"/>
        <w:jc w:val="both"/>
        <w:rPr>
          <w:szCs w:val="28"/>
        </w:rPr>
      </w:pPr>
      <w:r w:rsidRPr="00EE363C">
        <w:rPr>
          <w:b/>
          <w:szCs w:val="28"/>
          <w:lang w:val="en-US"/>
        </w:rPr>
        <w:lastRenderedPageBreak/>
        <w:t>III</w:t>
      </w:r>
      <w:r w:rsidRPr="00EE363C">
        <w:rPr>
          <w:b/>
          <w:szCs w:val="28"/>
        </w:rPr>
        <w:t xml:space="preserve"> гл.</w:t>
      </w:r>
      <w:r w:rsidRPr="00EE363C">
        <w:rPr>
          <w:szCs w:val="28"/>
        </w:rPr>
        <w:t xml:space="preserve"> – причины разрушения Ниневии.</w:t>
      </w:r>
    </w:p>
    <w:p w:rsidR="00FD2005" w:rsidRPr="00EE363C" w:rsidRDefault="00FD2005" w:rsidP="00FD2005">
      <w:pPr>
        <w:spacing w:line="360" w:lineRule="auto"/>
        <w:jc w:val="center"/>
        <w:rPr>
          <w:b/>
          <w:sz w:val="30"/>
          <w:szCs w:val="30"/>
        </w:rPr>
      </w:pPr>
      <w:r w:rsidRPr="00EE363C">
        <w:rPr>
          <w:b/>
          <w:sz w:val="30"/>
          <w:szCs w:val="30"/>
        </w:rPr>
        <w:t>Судьба Ниневии и исполнение пророчеств Наума.</w:t>
      </w:r>
    </w:p>
    <w:p w:rsidR="00FD2005" w:rsidRDefault="00FD2005" w:rsidP="00FD2005">
      <w:pPr>
        <w:shd w:val="clear" w:color="auto" w:fill="FFFFFF"/>
        <w:tabs>
          <w:tab w:val="left" w:pos="35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Пророк неоднократно подчеркивает мысль, что Господь управляет ходом истории и именно Он предает Ниневию разрушению и гибели, так как Он – ревнитель и не оставляет нечестивых без наказания (</w:t>
      </w:r>
      <w:r w:rsidRPr="00787835">
        <w:rPr>
          <w:b/>
          <w:szCs w:val="28"/>
        </w:rPr>
        <w:t>1</w:t>
      </w:r>
      <w:r>
        <w:rPr>
          <w:szCs w:val="28"/>
        </w:rPr>
        <w:t xml:space="preserve">, 2-3). </w:t>
      </w:r>
    </w:p>
    <w:p w:rsidR="00FD2005" w:rsidRDefault="00FD2005" w:rsidP="00FD2005">
      <w:pPr>
        <w:shd w:val="clear" w:color="auto" w:fill="FFFFFF"/>
        <w:tabs>
          <w:tab w:val="left" w:pos="350"/>
        </w:tabs>
        <w:spacing w:line="360" w:lineRule="auto"/>
        <w:ind w:firstLine="709"/>
        <w:jc w:val="both"/>
        <w:rPr>
          <w:szCs w:val="28"/>
        </w:rPr>
      </w:pPr>
      <w:r w:rsidRPr="00372DD1">
        <w:rPr>
          <w:b/>
          <w:i/>
          <w:szCs w:val="28"/>
        </w:rPr>
        <w:t>Причины падения Ниневии</w:t>
      </w:r>
      <w:r>
        <w:rPr>
          <w:szCs w:val="28"/>
        </w:rPr>
        <w:t xml:space="preserve"> указаны в </w:t>
      </w:r>
      <w:r w:rsidRPr="003A3DA5">
        <w:rPr>
          <w:b/>
          <w:szCs w:val="28"/>
        </w:rPr>
        <w:t>3</w:t>
      </w:r>
      <w:r>
        <w:rPr>
          <w:szCs w:val="28"/>
        </w:rPr>
        <w:t xml:space="preserve">, 1, 4: </w:t>
      </w:r>
    </w:p>
    <w:p w:rsidR="00FD2005" w:rsidRDefault="00FD2005" w:rsidP="00FD2005">
      <w:pPr>
        <w:shd w:val="clear" w:color="auto" w:fill="FFFFFF"/>
        <w:tabs>
          <w:tab w:val="left" w:pos="35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1) убийства и жестокость по отношению к народам. Ассирийские цари часто похвалялись тем, как они истребляли большое количество людей. </w:t>
      </w:r>
    </w:p>
    <w:p w:rsidR="00FD2005" w:rsidRDefault="00FD2005" w:rsidP="00FD2005">
      <w:pPr>
        <w:shd w:val="clear" w:color="auto" w:fill="FFFFFF"/>
        <w:tabs>
          <w:tab w:val="left" w:pos="35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2) обман (возможно, здесь отражена идея, что ложь – свойство всех противников Бога). </w:t>
      </w:r>
    </w:p>
    <w:p w:rsidR="00FD2005" w:rsidRDefault="00FD2005" w:rsidP="00FD2005">
      <w:pPr>
        <w:shd w:val="clear" w:color="auto" w:fill="FFFFFF"/>
        <w:tabs>
          <w:tab w:val="left" w:pos="35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 блудодеяния и чародейство – как блудницы и чародеи губят людей, так и ассирийцы погубили многие народы. Также возможно здесь содержится указание на мифологию ассирийцев и широкое использование магии.</w:t>
      </w:r>
    </w:p>
    <w:p w:rsidR="00FD2005" w:rsidRPr="00EE363C" w:rsidRDefault="00FD2005" w:rsidP="00FD2005">
      <w:pPr>
        <w:shd w:val="clear" w:color="auto" w:fill="FFFFFF"/>
        <w:tabs>
          <w:tab w:val="left" w:pos="350"/>
        </w:tabs>
        <w:spacing w:line="360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Греческий</w:t>
      </w:r>
      <w:r w:rsidRPr="00EE363C">
        <w:rPr>
          <w:bCs/>
          <w:color w:val="000000"/>
          <w:szCs w:val="28"/>
        </w:rPr>
        <w:t xml:space="preserve"> исто</w:t>
      </w:r>
      <w:r>
        <w:rPr>
          <w:bCs/>
          <w:color w:val="000000"/>
          <w:szCs w:val="28"/>
        </w:rPr>
        <w:t>рик Диодор</w:t>
      </w:r>
      <w:r w:rsidRPr="00EE363C">
        <w:rPr>
          <w:bCs/>
          <w:color w:val="000000"/>
          <w:szCs w:val="28"/>
        </w:rPr>
        <w:t xml:space="preserve"> Сицилий</w:t>
      </w:r>
      <w:r>
        <w:rPr>
          <w:bCs/>
          <w:color w:val="000000"/>
          <w:szCs w:val="28"/>
        </w:rPr>
        <w:t>ский</w:t>
      </w:r>
      <w:r w:rsidRPr="00ED5B8B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т</w:t>
      </w:r>
      <w:r w:rsidRPr="00EE363C">
        <w:rPr>
          <w:bCs/>
          <w:color w:val="000000"/>
          <w:szCs w:val="28"/>
        </w:rPr>
        <w:t>ак опис</w:t>
      </w:r>
      <w:r>
        <w:rPr>
          <w:bCs/>
          <w:color w:val="000000"/>
          <w:szCs w:val="28"/>
        </w:rPr>
        <w:t>ывает осаду</w:t>
      </w:r>
      <w:r w:rsidRPr="00EE363C">
        <w:rPr>
          <w:bCs/>
          <w:color w:val="000000"/>
          <w:szCs w:val="28"/>
        </w:rPr>
        <w:t xml:space="preserve"> и взя</w:t>
      </w:r>
      <w:r>
        <w:rPr>
          <w:bCs/>
          <w:color w:val="000000"/>
          <w:szCs w:val="28"/>
        </w:rPr>
        <w:t>тие Ниневии</w:t>
      </w:r>
      <w:r w:rsidRPr="00EE363C">
        <w:rPr>
          <w:bCs/>
          <w:color w:val="000000"/>
          <w:szCs w:val="28"/>
        </w:rPr>
        <w:t>.</w:t>
      </w:r>
      <w:r>
        <w:rPr>
          <w:bCs/>
          <w:color w:val="000000"/>
          <w:szCs w:val="28"/>
        </w:rPr>
        <w:t xml:space="preserve"> </w:t>
      </w:r>
      <w:r w:rsidRPr="00EE363C">
        <w:rPr>
          <w:bCs/>
          <w:color w:val="000000"/>
          <w:szCs w:val="28"/>
        </w:rPr>
        <w:t xml:space="preserve">Расположившись лагерем за пределами городских стен, царь ассирийский </w:t>
      </w:r>
      <w:r>
        <w:rPr>
          <w:bCs/>
          <w:color w:val="000000"/>
          <w:szCs w:val="28"/>
        </w:rPr>
        <w:t xml:space="preserve">Сарданапал </w:t>
      </w:r>
      <w:r w:rsidRPr="00EE363C">
        <w:rPr>
          <w:bCs/>
          <w:color w:val="000000"/>
          <w:szCs w:val="28"/>
        </w:rPr>
        <w:t xml:space="preserve">потерял бдительность и </w:t>
      </w:r>
      <w:r>
        <w:rPr>
          <w:bCs/>
          <w:color w:val="000000"/>
          <w:szCs w:val="28"/>
        </w:rPr>
        <w:t xml:space="preserve">вместе со </w:t>
      </w:r>
      <w:r w:rsidRPr="00EE363C">
        <w:rPr>
          <w:bCs/>
          <w:color w:val="000000"/>
          <w:szCs w:val="28"/>
        </w:rPr>
        <w:t>своим</w:t>
      </w:r>
      <w:r>
        <w:rPr>
          <w:bCs/>
          <w:color w:val="000000"/>
          <w:szCs w:val="28"/>
        </w:rPr>
        <w:t>и</w:t>
      </w:r>
      <w:r w:rsidRPr="00EE363C">
        <w:rPr>
          <w:bCs/>
          <w:color w:val="000000"/>
          <w:szCs w:val="28"/>
        </w:rPr>
        <w:t xml:space="preserve"> воинам</w:t>
      </w:r>
      <w:r>
        <w:rPr>
          <w:bCs/>
          <w:color w:val="000000"/>
          <w:szCs w:val="28"/>
        </w:rPr>
        <w:t>и</w:t>
      </w:r>
      <w:r w:rsidRPr="00EE363C">
        <w:rPr>
          <w:bCs/>
          <w:color w:val="000000"/>
          <w:szCs w:val="28"/>
        </w:rPr>
        <w:t xml:space="preserve"> преда</w:t>
      </w:r>
      <w:r>
        <w:rPr>
          <w:bCs/>
          <w:color w:val="000000"/>
          <w:szCs w:val="28"/>
        </w:rPr>
        <w:t>лся</w:t>
      </w:r>
      <w:r w:rsidRPr="00EE363C">
        <w:rPr>
          <w:bCs/>
          <w:color w:val="000000"/>
          <w:szCs w:val="28"/>
        </w:rPr>
        <w:t xml:space="preserve"> пьянству. Об этом стало известно Арбасу, предводителю </w:t>
      </w:r>
      <w:r>
        <w:rPr>
          <w:bCs/>
          <w:color w:val="000000"/>
          <w:szCs w:val="28"/>
        </w:rPr>
        <w:t>мидо-вавилонской</w:t>
      </w:r>
      <w:r w:rsidRPr="00EE363C">
        <w:rPr>
          <w:bCs/>
          <w:color w:val="000000"/>
          <w:szCs w:val="28"/>
        </w:rPr>
        <w:t xml:space="preserve"> ар</w:t>
      </w:r>
      <w:r>
        <w:rPr>
          <w:bCs/>
          <w:color w:val="000000"/>
          <w:szCs w:val="28"/>
        </w:rPr>
        <w:t>мии</w:t>
      </w:r>
      <w:r w:rsidRPr="00EE363C">
        <w:rPr>
          <w:bCs/>
          <w:color w:val="000000"/>
          <w:szCs w:val="28"/>
        </w:rPr>
        <w:t xml:space="preserve">. Он замыслил предпринять ночную атаку. Войска Арбаса с большим успехом ворвались в расстроенный лагерь ассирийцев и заставили их бежать в город, нанеся им при этом большие потери. </w:t>
      </w:r>
      <w:r>
        <w:rPr>
          <w:bCs/>
          <w:color w:val="000000"/>
          <w:szCs w:val="28"/>
        </w:rPr>
        <w:t xml:space="preserve">После этой победы войска коалиции осадили Ниневию. </w:t>
      </w:r>
      <w:r w:rsidRPr="00EE363C">
        <w:rPr>
          <w:bCs/>
          <w:color w:val="000000"/>
          <w:szCs w:val="28"/>
        </w:rPr>
        <w:t xml:space="preserve">В Ассирии было известно пророчество, гласившее: "Ни один враг никогда не возьмёт Нимуса приступом, если только сама река не станет врагом города". Сарданапал решил, что этого никогда не произойдёт, и чувствовал себя в безопасности. Враги ассирийцев, </w:t>
      </w:r>
      <w:r>
        <w:rPr>
          <w:bCs/>
          <w:color w:val="000000"/>
          <w:szCs w:val="28"/>
        </w:rPr>
        <w:t>несмотря на свои</w:t>
      </w:r>
      <w:r w:rsidRPr="00EE363C">
        <w:rPr>
          <w:bCs/>
          <w:color w:val="000000"/>
          <w:szCs w:val="28"/>
        </w:rPr>
        <w:t xml:space="preserve"> побед</w:t>
      </w:r>
      <w:r>
        <w:rPr>
          <w:bCs/>
          <w:color w:val="000000"/>
          <w:szCs w:val="28"/>
        </w:rPr>
        <w:t>ы</w:t>
      </w:r>
      <w:r w:rsidRPr="00EE363C">
        <w:rPr>
          <w:bCs/>
          <w:color w:val="000000"/>
          <w:szCs w:val="28"/>
        </w:rPr>
        <w:t xml:space="preserve">, всё же не могли прорваться сквозь могучие городские стены. У жителей города были запасы продовольствия, и </w:t>
      </w:r>
      <w:r>
        <w:rPr>
          <w:bCs/>
          <w:color w:val="000000"/>
          <w:szCs w:val="28"/>
        </w:rPr>
        <w:t xml:space="preserve">потому </w:t>
      </w:r>
      <w:r w:rsidRPr="00EE363C">
        <w:rPr>
          <w:bCs/>
          <w:color w:val="000000"/>
          <w:szCs w:val="28"/>
        </w:rPr>
        <w:t>го</w:t>
      </w:r>
      <w:r>
        <w:rPr>
          <w:bCs/>
          <w:color w:val="000000"/>
          <w:szCs w:val="28"/>
        </w:rPr>
        <w:t xml:space="preserve">род </w:t>
      </w:r>
      <w:r w:rsidRPr="00EE363C">
        <w:rPr>
          <w:bCs/>
          <w:color w:val="000000"/>
          <w:szCs w:val="28"/>
        </w:rPr>
        <w:t xml:space="preserve">мог </w:t>
      </w:r>
      <w:r>
        <w:rPr>
          <w:bCs/>
          <w:color w:val="000000"/>
          <w:szCs w:val="28"/>
        </w:rPr>
        <w:t>выдерживать осаду</w:t>
      </w:r>
      <w:r w:rsidRPr="00EE363C">
        <w:rPr>
          <w:bCs/>
          <w:color w:val="000000"/>
          <w:szCs w:val="28"/>
        </w:rPr>
        <w:t xml:space="preserve"> на протяжении </w:t>
      </w:r>
      <w:r>
        <w:rPr>
          <w:bCs/>
          <w:color w:val="000000"/>
          <w:szCs w:val="28"/>
        </w:rPr>
        <w:t>долгого времени. Однако п</w:t>
      </w:r>
      <w:r w:rsidRPr="00EE363C">
        <w:rPr>
          <w:bCs/>
          <w:color w:val="000000"/>
          <w:szCs w:val="28"/>
        </w:rPr>
        <w:t xml:space="preserve">о </w:t>
      </w:r>
      <w:r w:rsidRPr="00EE363C">
        <w:rPr>
          <w:bCs/>
          <w:color w:val="000000"/>
          <w:szCs w:val="28"/>
        </w:rPr>
        <w:lastRenderedPageBreak/>
        <w:t xml:space="preserve">истечении </w:t>
      </w:r>
      <w:r>
        <w:rPr>
          <w:bCs/>
          <w:color w:val="000000"/>
          <w:szCs w:val="28"/>
        </w:rPr>
        <w:t xml:space="preserve">трех месяцев </w:t>
      </w:r>
      <w:r w:rsidRPr="00EE363C">
        <w:rPr>
          <w:bCs/>
          <w:color w:val="000000"/>
          <w:szCs w:val="28"/>
        </w:rPr>
        <w:t>река</w:t>
      </w:r>
      <w:r>
        <w:rPr>
          <w:bCs/>
          <w:color w:val="000000"/>
          <w:szCs w:val="28"/>
        </w:rPr>
        <w:t xml:space="preserve"> Тигр</w:t>
      </w:r>
      <w:r w:rsidRPr="00EE363C">
        <w:rPr>
          <w:bCs/>
          <w:color w:val="000000"/>
          <w:szCs w:val="28"/>
        </w:rPr>
        <w:t xml:space="preserve"> вышла из берегов в ре</w:t>
      </w:r>
      <w:r>
        <w:rPr>
          <w:bCs/>
          <w:color w:val="000000"/>
          <w:szCs w:val="28"/>
        </w:rPr>
        <w:t>зультате ливн</w:t>
      </w:r>
      <w:r w:rsidRPr="00EE363C">
        <w:rPr>
          <w:bCs/>
          <w:color w:val="000000"/>
          <w:szCs w:val="28"/>
        </w:rPr>
        <w:t>ей, разрушила часть городской стены и затопила участок города. Охваченный ужасом царь решил, что сбылось древнее пророчество. В отчаянии он заперся вместе со своими богатст</w:t>
      </w:r>
      <w:r>
        <w:rPr>
          <w:bCs/>
          <w:color w:val="000000"/>
          <w:szCs w:val="28"/>
        </w:rPr>
        <w:t>вами и</w:t>
      </w:r>
      <w:r w:rsidRPr="00EE363C">
        <w:rPr>
          <w:bCs/>
          <w:color w:val="000000"/>
          <w:szCs w:val="28"/>
        </w:rPr>
        <w:t xml:space="preserve"> наложница</w:t>
      </w:r>
      <w:r>
        <w:rPr>
          <w:bCs/>
          <w:color w:val="000000"/>
          <w:szCs w:val="28"/>
        </w:rPr>
        <w:t xml:space="preserve">ми в </w:t>
      </w:r>
      <w:r w:rsidRPr="00EE363C">
        <w:rPr>
          <w:bCs/>
          <w:color w:val="000000"/>
          <w:szCs w:val="28"/>
        </w:rPr>
        <w:t>свое</w:t>
      </w:r>
      <w:r>
        <w:rPr>
          <w:bCs/>
          <w:color w:val="000000"/>
          <w:szCs w:val="28"/>
        </w:rPr>
        <w:t>м дворце</w:t>
      </w:r>
      <w:r w:rsidRPr="00EE363C">
        <w:rPr>
          <w:bCs/>
          <w:color w:val="000000"/>
          <w:szCs w:val="28"/>
        </w:rPr>
        <w:t xml:space="preserve"> и поджег его. Узнав о проломе в стене, осаждавшие прорвались в город и захватили его. </w:t>
      </w:r>
    </w:p>
    <w:p w:rsidR="00FD2005" w:rsidRPr="00EE363C" w:rsidRDefault="00FD2005" w:rsidP="00FD2005">
      <w:pPr>
        <w:spacing w:line="360" w:lineRule="auto"/>
        <w:jc w:val="both"/>
        <w:rPr>
          <w:bCs/>
          <w:color w:val="000000"/>
          <w:szCs w:val="28"/>
        </w:rPr>
      </w:pPr>
      <w:r w:rsidRPr="00EE363C">
        <w:rPr>
          <w:bCs/>
          <w:color w:val="000000"/>
          <w:szCs w:val="28"/>
        </w:rPr>
        <w:tab/>
        <w:t>Теперь обратимся к некоторым местам книги Наума.</w:t>
      </w:r>
    </w:p>
    <w:p w:rsidR="00FD2005" w:rsidRPr="00EE363C" w:rsidRDefault="00FD2005" w:rsidP="00FD2005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EE363C">
        <w:rPr>
          <w:bCs/>
          <w:color w:val="000000"/>
          <w:szCs w:val="28"/>
        </w:rPr>
        <w:t>Ниневия будет разрушена в состоянии опьянения (</w:t>
      </w:r>
      <w:r>
        <w:rPr>
          <w:b/>
          <w:bCs/>
          <w:color w:val="000000"/>
          <w:szCs w:val="28"/>
        </w:rPr>
        <w:t>1</w:t>
      </w:r>
      <w:r w:rsidRPr="00EE363C">
        <w:rPr>
          <w:bCs/>
          <w:color w:val="000000"/>
          <w:szCs w:val="28"/>
        </w:rPr>
        <w:t>, 10). Очевидно, что исполнение этого пророчества можно видеть в состоянии ассирийской армии накануне сражения.</w:t>
      </w:r>
    </w:p>
    <w:p w:rsidR="00FD2005" w:rsidRPr="00EE363C" w:rsidRDefault="00FD2005" w:rsidP="00FD2005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EE363C">
        <w:rPr>
          <w:bCs/>
          <w:color w:val="000000"/>
          <w:szCs w:val="28"/>
        </w:rPr>
        <w:t>Осажденные жители станут изготавливать кир</w:t>
      </w:r>
      <w:r w:rsidRPr="00EE363C">
        <w:rPr>
          <w:bCs/>
          <w:color w:val="000000"/>
          <w:szCs w:val="28"/>
        </w:rPr>
        <w:softHyphen/>
        <w:t>пичи для укрепления го</w:t>
      </w:r>
      <w:r w:rsidRPr="00EE363C">
        <w:rPr>
          <w:bCs/>
          <w:color w:val="000000"/>
          <w:szCs w:val="28"/>
        </w:rPr>
        <w:softHyphen/>
        <w:t>родских стен (</w:t>
      </w:r>
      <w:r>
        <w:rPr>
          <w:b/>
          <w:bCs/>
          <w:color w:val="000000"/>
          <w:szCs w:val="28"/>
        </w:rPr>
        <w:t>3</w:t>
      </w:r>
      <w:r w:rsidRPr="00EE363C">
        <w:rPr>
          <w:bCs/>
          <w:color w:val="000000"/>
          <w:szCs w:val="28"/>
        </w:rPr>
        <w:t>, 14). Археологи подтверждают, что крепостной ров все еще полон осколками камней и кирпичей, из которых были сложены стены.</w:t>
      </w:r>
    </w:p>
    <w:p w:rsidR="00FD2005" w:rsidRPr="00EE363C" w:rsidRDefault="00FD2005" w:rsidP="00FD2005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szCs w:val="28"/>
        </w:rPr>
      </w:pPr>
      <w:r w:rsidRPr="00EE363C">
        <w:rPr>
          <w:bCs/>
          <w:color w:val="000000"/>
          <w:szCs w:val="28"/>
        </w:rPr>
        <w:t>Огромное множество людей будет убито при взятии Ниневии (</w:t>
      </w:r>
      <w:r>
        <w:rPr>
          <w:b/>
          <w:bCs/>
          <w:color w:val="000000"/>
          <w:szCs w:val="28"/>
        </w:rPr>
        <w:t>3</w:t>
      </w:r>
      <w:r w:rsidRPr="00EE363C">
        <w:rPr>
          <w:bCs/>
          <w:color w:val="000000"/>
          <w:szCs w:val="28"/>
        </w:rPr>
        <w:t>, 3)</w:t>
      </w:r>
    </w:p>
    <w:p w:rsidR="00FD2005" w:rsidRPr="00EE363C" w:rsidRDefault="00FD2005" w:rsidP="00FD2005">
      <w:pPr>
        <w:shd w:val="clear" w:color="auto" w:fill="FFFFFF"/>
        <w:tabs>
          <w:tab w:val="left" w:pos="350"/>
        </w:tabs>
        <w:spacing w:line="360" w:lineRule="auto"/>
        <w:jc w:val="both"/>
        <w:rPr>
          <w:szCs w:val="28"/>
        </w:rPr>
      </w:pPr>
      <w:r w:rsidRPr="00EE363C">
        <w:rPr>
          <w:bCs/>
          <w:color w:val="000000"/>
          <w:szCs w:val="28"/>
        </w:rPr>
        <w:t>В двух битвах, разразившихся на равнине перед городом, ассирийцы потерпели  поражение. Число убитых было столь велико, что вода в протекавшей вблизи реке, сме</w:t>
      </w:r>
      <w:r w:rsidRPr="00EE363C">
        <w:rPr>
          <w:bCs/>
          <w:color w:val="000000"/>
          <w:szCs w:val="28"/>
        </w:rPr>
        <w:softHyphen/>
        <w:t xml:space="preserve">шавшись с кровью, изменила свой цвет на большом расстоянии по </w:t>
      </w:r>
      <w:r w:rsidRPr="00EE363C">
        <w:rPr>
          <w:bCs/>
          <w:iCs/>
          <w:color w:val="000000"/>
          <w:szCs w:val="28"/>
        </w:rPr>
        <w:t>течению.</w:t>
      </w:r>
    </w:p>
    <w:p w:rsidR="00FD2005" w:rsidRPr="00EE363C" w:rsidRDefault="00FD2005" w:rsidP="00FD2005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24"/>
        <w:jc w:val="both"/>
        <w:rPr>
          <w:bCs/>
          <w:color w:val="000000"/>
          <w:szCs w:val="28"/>
        </w:rPr>
      </w:pPr>
      <w:r w:rsidRPr="00EE363C">
        <w:rPr>
          <w:bCs/>
          <w:color w:val="000000"/>
          <w:szCs w:val="28"/>
        </w:rPr>
        <w:t xml:space="preserve">Разрушение "всепотопляющим наводнением" (Наум. </w:t>
      </w:r>
      <w:r>
        <w:rPr>
          <w:b/>
          <w:bCs/>
          <w:color w:val="000000"/>
          <w:szCs w:val="28"/>
        </w:rPr>
        <w:t>1</w:t>
      </w:r>
      <w:r w:rsidRPr="00EE363C">
        <w:rPr>
          <w:bCs/>
          <w:color w:val="000000"/>
          <w:szCs w:val="28"/>
        </w:rPr>
        <w:t xml:space="preserve">, 8; </w:t>
      </w:r>
      <w:r>
        <w:rPr>
          <w:b/>
          <w:bCs/>
          <w:color w:val="000000"/>
          <w:szCs w:val="28"/>
        </w:rPr>
        <w:t>2</w:t>
      </w:r>
      <w:r w:rsidRPr="00EE363C">
        <w:rPr>
          <w:bCs/>
          <w:color w:val="000000"/>
          <w:szCs w:val="28"/>
        </w:rPr>
        <w:t xml:space="preserve">, 6). Согласно Диодору, это пророчество исполнилось </w:t>
      </w:r>
      <w:r>
        <w:rPr>
          <w:bCs/>
          <w:color w:val="000000"/>
          <w:szCs w:val="28"/>
        </w:rPr>
        <w:t>в том</w:t>
      </w:r>
      <w:r w:rsidRPr="00EE363C">
        <w:rPr>
          <w:bCs/>
          <w:color w:val="000000"/>
          <w:szCs w:val="28"/>
        </w:rPr>
        <w:t>, что река вышла из берегов из-за сильных ливней и разрушила часть стены. Однако по другому объяснению, сами осаждающие прорвали плотину и обрушили воды реки на город.</w:t>
      </w:r>
    </w:p>
    <w:p w:rsidR="00FD2005" w:rsidRPr="00EE363C" w:rsidRDefault="00FD2005" w:rsidP="00FD2005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24"/>
        <w:jc w:val="both"/>
        <w:rPr>
          <w:bCs/>
          <w:i/>
          <w:iCs/>
          <w:color w:val="000000"/>
          <w:szCs w:val="28"/>
        </w:rPr>
      </w:pPr>
      <w:r w:rsidRPr="00EE363C">
        <w:rPr>
          <w:bCs/>
          <w:color w:val="000000"/>
          <w:szCs w:val="28"/>
        </w:rPr>
        <w:t xml:space="preserve">«Огонь пожрет запоры твои» (Наум </w:t>
      </w:r>
      <w:r>
        <w:rPr>
          <w:b/>
          <w:bCs/>
          <w:color w:val="000000"/>
          <w:szCs w:val="28"/>
        </w:rPr>
        <w:t>3</w:t>
      </w:r>
      <w:r>
        <w:rPr>
          <w:bCs/>
          <w:color w:val="000000"/>
          <w:szCs w:val="28"/>
        </w:rPr>
        <w:t>, 13). По</w:t>
      </w:r>
      <w:r w:rsidRPr="00EE363C">
        <w:rPr>
          <w:bCs/>
          <w:color w:val="000000"/>
          <w:szCs w:val="28"/>
        </w:rPr>
        <w:t xml:space="preserve"> Диодор</w:t>
      </w:r>
      <w:r>
        <w:rPr>
          <w:bCs/>
          <w:color w:val="000000"/>
          <w:szCs w:val="28"/>
        </w:rPr>
        <w:t>у, сам</w:t>
      </w:r>
      <w:r w:rsidRPr="00EE363C">
        <w:rPr>
          <w:bCs/>
          <w:color w:val="000000"/>
          <w:szCs w:val="28"/>
        </w:rPr>
        <w:t xml:space="preserve"> Сарданапал поджег свой дворец, после того как была разрушена водой стена Ниневии.</w:t>
      </w:r>
    </w:p>
    <w:p w:rsidR="00FD2005" w:rsidRPr="00EE363C" w:rsidRDefault="00FD2005" w:rsidP="00FD2005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24"/>
        <w:rPr>
          <w:bCs/>
          <w:color w:val="000000"/>
          <w:szCs w:val="28"/>
        </w:rPr>
      </w:pPr>
      <w:r w:rsidRPr="00EE363C">
        <w:rPr>
          <w:bCs/>
          <w:color w:val="000000"/>
          <w:szCs w:val="28"/>
        </w:rPr>
        <w:t>Безмерным будет разграбление Ниневии (</w:t>
      </w:r>
      <w:r>
        <w:rPr>
          <w:b/>
          <w:bCs/>
          <w:color w:val="000000"/>
          <w:szCs w:val="28"/>
        </w:rPr>
        <w:t>2</w:t>
      </w:r>
      <w:r w:rsidRPr="00EE363C">
        <w:rPr>
          <w:bCs/>
          <w:color w:val="000000"/>
          <w:szCs w:val="28"/>
        </w:rPr>
        <w:t>, 9-10)</w:t>
      </w:r>
      <w:r>
        <w:rPr>
          <w:bCs/>
          <w:color w:val="000000"/>
          <w:szCs w:val="28"/>
        </w:rPr>
        <w:t xml:space="preserve">. </w:t>
      </w:r>
      <w:r w:rsidRPr="00EE363C">
        <w:rPr>
          <w:bCs/>
          <w:color w:val="000000"/>
          <w:szCs w:val="28"/>
        </w:rPr>
        <w:t>В Вавилонской хронике сказано, что не было числа воен</w:t>
      </w:r>
      <w:r w:rsidRPr="00EE363C">
        <w:rPr>
          <w:bCs/>
          <w:color w:val="000000"/>
          <w:szCs w:val="28"/>
        </w:rPr>
        <w:softHyphen/>
        <w:t xml:space="preserve">ным трофеям, унесенным из Ниневии. </w:t>
      </w:r>
    </w:p>
    <w:p w:rsidR="00FD2005" w:rsidRPr="00EE363C" w:rsidRDefault="00FD2005" w:rsidP="00FD2005">
      <w:pPr>
        <w:spacing w:line="360" w:lineRule="auto"/>
        <w:jc w:val="both"/>
        <w:rPr>
          <w:szCs w:val="28"/>
        </w:rPr>
      </w:pPr>
      <w:r w:rsidRPr="00EE363C">
        <w:rPr>
          <w:b/>
          <w:bCs/>
          <w:color w:val="000000"/>
          <w:szCs w:val="28"/>
        </w:rPr>
        <w:t>7.</w:t>
      </w:r>
      <w:r>
        <w:rPr>
          <w:bCs/>
          <w:color w:val="000000"/>
          <w:szCs w:val="28"/>
        </w:rPr>
        <w:t xml:space="preserve"> </w:t>
      </w:r>
      <w:r w:rsidRPr="00EE363C">
        <w:rPr>
          <w:bCs/>
          <w:color w:val="000000"/>
          <w:szCs w:val="28"/>
        </w:rPr>
        <w:t xml:space="preserve">Город будет навсегда покинут жителями ("Нет врачества для раны твоей") и останется опустошенным (Наум </w:t>
      </w:r>
      <w:r>
        <w:rPr>
          <w:b/>
          <w:bCs/>
          <w:color w:val="000000"/>
          <w:szCs w:val="28"/>
        </w:rPr>
        <w:t>3</w:t>
      </w:r>
      <w:r w:rsidRPr="00EE363C">
        <w:rPr>
          <w:bCs/>
          <w:color w:val="000000"/>
          <w:szCs w:val="28"/>
        </w:rPr>
        <w:t xml:space="preserve">, 19). Действительно, после разрушения в </w:t>
      </w:r>
      <w:r w:rsidRPr="00EE363C">
        <w:rPr>
          <w:bCs/>
          <w:color w:val="000000"/>
          <w:szCs w:val="28"/>
        </w:rPr>
        <w:lastRenderedPageBreak/>
        <w:t>612 г. до Р.Х. город утратил своё значение, хотя археологи находят в нем следы и более поздних эпох (персидской и эллинистической).</w:t>
      </w:r>
    </w:p>
    <w:p w:rsidR="00FD2005" w:rsidRPr="00FD2005" w:rsidRDefault="00FD2005" w:rsidP="00FD2005">
      <w:pPr>
        <w:jc w:val="center"/>
        <w:rPr>
          <w:b/>
          <w:szCs w:val="28"/>
        </w:rPr>
      </w:pPr>
      <w:r w:rsidRPr="00FD2005">
        <w:rPr>
          <w:b/>
          <w:szCs w:val="28"/>
        </w:rPr>
        <w:t>Задание</w:t>
      </w:r>
    </w:p>
    <w:p w:rsidR="00CD42BA" w:rsidRDefault="00FD2005" w:rsidP="00CD42BA">
      <w:pPr>
        <w:jc w:val="center"/>
        <w:rPr>
          <w:szCs w:val="28"/>
        </w:rPr>
      </w:pPr>
      <w:r>
        <w:rPr>
          <w:szCs w:val="28"/>
        </w:rPr>
        <w:t>Сделать конспект</w:t>
      </w:r>
    </w:p>
    <w:p w:rsidR="00BA1768" w:rsidRPr="00FD2005" w:rsidRDefault="00CD42BA" w:rsidP="00FD2005">
      <w:pPr>
        <w:pStyle w:val="a4"/>
        <w:tabs>
          <w:tab w:val="left" w:pos="3840"/>
        </w:tabs>
        <w:ind w:left="0"/>
        <w:jc w:val="both"/>
        <w:rPr>
          <w:szCs w:val="28"/>
        </w:rPr>
      </w:pPr>
      <w:r>
        <w:pict>
          <v:rect id="_x0000_i1028" style="width:0;height:1.5pt" o:hralign="center" o:hrstd="t" o:hr="t" fillcolor="#a0a0a0" stroked="f"/>
        </w:pict>
      </w:r>
    </w:p>
    <w:p w:rsidR="00BA1768" w:rsidRDefault="00BA1768" w:rsidP="00BA1768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BA1768" w:rsidRPr="00BA1768" w:rsidRDefault="00FD2005" w:rsidP="00CD42BA">
      <w:pPr>
        <w:jc w:val="center"/>
      </w:pPr>
      <w:r>
        <w:t>Конспект</w:t>
      </w:r>
    </w:p>
    <w:p w:rsidR="00CD42BA" w:rsidRDefault="00CD42BA" w:rsidP="00BA1768">
      <w:pPr>
        <w:tabs>
          <w:tab w:val="center" w:pos="4677"/>
        </w:tabs>
        <w:jc w:val="both"/>
        <w:rPr>
          <w:b/>
        </w:rPr>
      </w:pPr>
      <w:r>
        <w:pict>
          <v:rect id="_x0000_i1029" style="width:0;height:1.5pt" o:hralign="center" o:hrstd="t" o:hr="t" fillcolor="#a0a0a0" stroked="f"/>
        </w:pict>
      </w:r>
    </w:p>
    <w:p w:rsidR="00BA1768" w:rsidRDefault="00BA1768" w:rsidP="00BA1768">
      <w:pPr>
        <w:tabs>
          <w:tab w:val="center" w:pos="4677"/>
        </w:tabs>
        <w:jc w:val="both"/>
        <w:rPr>
          <w:b/>
        </w:rPr>
      </w:pPr>
      <w:r w:rsidRPr="006E0DF3">
        <w:rPr>
          <w:b/>
        </w:rPr>
        <w:t>Сроки отчетности</w:t>
      </w:r>
    </w:p>
    <w:p w:rsidR="00BA1768" w:rsidRPr="00CD42BA" w:rsidRDefault="00CD42BA" w:rsidP="00BA1768">
      <w:pPr>
        <w:jc w:val="center"/>
        <w:rPr>
          <w:color w:val="FF0000"/>
        </w:rPr>
      </w:pPr>
      <w:r w:rsidRPr="00CD42BA">
        <w:rPr>
          <w:color w:val="FF0000"/>
        </w:rPr>
        <w:t>ЗАДАНИЕ ДОЛЖНО БЫТЬ ВЫПОЛНЕНО ДО 22 МАЯ</w:t>
      </w:r>
    </w:p>
    <w:p w:rsidR="00C7161E" w:rsidRDefault="00C7161E"/>
    <w:sectPr w:rsidR="00C7161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50" w:rsidRDefault="00EA7B50" w:rsidP="00F9767B">
      <w:pPr>
        <w:spacing w:after="0" w:line="240" w:lineRule="auto"/>
      </w:pPr>
      <w:r>
        <w:separator/>
      </w:r>
    </w:p>
  </w:endnote>
  <w:endnote w:type="continuationSeparator" w:id="0">
    <w:p w:rsidR="00EA7B50" w:rsidRDefault="00EA7B50" w:rsidP="00F9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981916"/>
      <w:docPartObj>
        <w:docPartGallery w:val="Page Numbers (Bottom of Page)"/>
        <w:docPartUnique/>
      </w:docPartObj>
    </w:sdtPr>
    <w:sdtEndPr/>
    <w:sdtContent>
      <w:p w:rsidR="00F9767B" w:rsidRDefault="00F976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2BA">
          <w:rPr>
            <w:noProof/>
          </w:rPr>
          <w:t>1</w:t>
        </w:r>
        <w:r>
          <w:fldChar w:fldCharType="end"/>
        </w:r>
      </w:p>
    </w:sdtContent>
  </w:sdt>
  <w:p w:rsidR="00F9767B" w:rsidRDefault="00F976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50" w:rsidRDefault="00EA7B50" w:rsidP="00F9767B">
      <w:pPr>
        <w:spacing w:after="0" w:line="240" w:lineRule="auto"/>
      </w:pPr>
      <w:r>
        <w:separator/>
      </w:r>
    </w:p>
  </w:footnote>
  <w:footnote w:type="continuationSeparator" w:id="0">
    <w:p w:rsidR="00EA7B50" w:rsidRDefault="00EA7B50" w:rsidP="00F97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1D9"/>
    <w:multiLevelType w:val="singleLevel"/>
    <w:tmpl w:val="8D325A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0A1C0522"/>
    <w:multiLevelType w:val="hybridMultilevel"/>
    <w:tmpl w:val="9CCA72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8438A5"/>
    <w:multiLevelType w:val="hybridMultilevel"/>
    <w:tmpl w:val="616243A0"/>
    <w:lvl w:ilvl="0" w:tplc="F61AF93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F1ADF"/>
    <w:multiLevelType w:val="hybridMultilevel"/>
    <w:tmpl w:val="9CC6D822"/>
    <w:lvl w:ilvl="0" w:tplc="854C28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C9347B"/>
    <w:multiLevelType w:val="hybridMultilevel"/>
    <w:tmpl w:val="34FAD81C"/>
    <w:lvl w:ilvl="0" w:tplc="95C4E348">
      <w:start w:val="1"/>
      <w:numFmt w:val="decimal"/>
      <w:lvlText w:val="%1)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1E"/>
    <w:rsid w:val="006F1693"/>
    <w:rsid w:val="00BA1768"/>
    <w:rsid w:val="00C7161E"/>
    <w:rsid w:val="00C76CCA"/>
    <w:rsid w:val="00CD42BA"/>
    <w:rsid w:val="00EA7B50"/>
    <w:rsid w:val="00EB175E"/>
    <w:rsid w:val="00F9767B"/>
    <w:rsid w:val="00FD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0BD3"/>
  <w15:docId w15:val="{83ECA2CF-F136-442F-AA1B-56ECDBCA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68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768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7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1768"/>
    <w:rPr>
      <w:color w:val="0000FF" w:themeColor="hyperlink"/>
      <w:u w:val="single"/>
    </w:rPr>
  </w:style>
  <w:style w:type="character" w:customStyle="1" w:styleId="rzrezhenj3">
    <w:name w:val="rzrezhenj 3"/>
    <w:rsid w:val="00BA1768"/>
    <w:rPr>
      <w:spacing w:val="60"/>
    </w:rPr>
  </w:style>
  <w:style w:type="paragraph" w:styleId="a6">
    <w:name w:val="header"/>
    <w:basedOn w:val="a"/>
    <w:link w:val="a7"/>
    <w:uiPriority w:val="99"/>
    <w:unhideWhenUsed/>
    <w:rsid w:val="00F97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767B"/>
    <w:rPr>
      <w:rFonts w:ascii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F97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767B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Biblia/svjashennoe-pisanie-vethogo-zavet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itrij.ledowsk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2020-03-24T09:48:00Z</dcterms:created>
  <dcterms:modified xsi:type="dcterms:W3CDTF">2020-05-17T10:18:00Z</dcterms:modified>
</cp:coreProperties>
</file>