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1F94" w:rsidTr="00971F94">
        <w:tc>
          <w:tcPr>
            <w:tcW w:w="9345" w:type="dxa"/>
          </w:tcPr>
          <w:p w:rsidR="00971F94" w:rsidRPr="006E0DF3" w:rsidRDefault="00971F94" w:rsidP="00971F9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71F94" w:rsidTr="00971F94">
        <w:tc>
          <w:tcPr>
            <w:tcW w:w="9345" w:type="dxa"/>
          </w:tcPr>
          <w:p w:rsidR="00971F94" w:rsidRPr="006E0DF3" w:rsidRDefault="00971F94" w:rsidP="00971F94">
            <w:pPr>
              <w:jc w:val="both"/>
            </w:pPr>
            <w:r>
              <w:t>Миссионерское служение в современном мире</w:t>
            </w:r>
          </w:p>
        </w:tc>
      </w:tr>
      <w:tr w:rsidR="00971F94" w:rsidTr="00971F94">
        <w:tc>
          <w:tcPr>
            <w:tcW w:w="9345" w:type="dxa"/>
          </w:tcPr>
          <w:p w:rsidR="00971F94" w:rsidRPr="006E0DF3" w:rsidRDefault="00971F94" w:rsidP="00971F9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71F94" w:rsidTr="00971F94">
        <w:tc>
          <w:tcPr>
            <w:tcW w:w="9345" w:type="dxa"/>
          </w:tcPr>
          <w:p w:rsidR="00971F94" w:rsidRPr="006E0DF3" w:rsidRDefault="00971F94" w:rsidP="00971F94">
            <w:pPr>
              <w:jc w:val="both"/>
            </w:pPr>
            <w:r>
              <w:t>Ледовский Дмитрий Сергеевич, иерей</w:t>
            </w:r>
          </w:p>
        </w:tc>
      </w:tr>
      <w:tr w:rsidR="00971F94" w:rsidTr="00971F94">
        <w:tc>
          <w:tcPr>
            <w:tcW w:w="9345" w:type="dxa"/>
          </w:tcPr>
          <w:p w:rsidR="00971F94" w:rsidRPr="006E0DF3" w:rsidRDefault="00971F94" w:rsidP="00971F9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71F94" w:rsidTr="00971F94">
        <w:tc>
          <w:tcPr>
            <w:tcW w:w="9345" w:type="dxa"/>
          </w:tcPr>
          <w:p w:rsidR="00971F94" w:rsidRPr="00712929" w:rsidRDefault="00971F94" w:rsidP="00971F94">
            <w:pPr>
              <w:rPr>
                <w:lang w:val="en-US"/>
              </w:rPr>
            </w:pPr>
            <w:hyperlink r:id="rId8" w:history="1">
              <w:r w:rsidRPr="00050691">
                <w:rPr>
                  <w:rStyle w:val="a9"/>
                  <w:lang w:val="en-US"/>
                </w:rPr>
                <w:t>dmitrij.ledowsky@yandex.ru</w:t>
              </w:r>
            </w:hyperlink>
          </w:p>
        </w:tc>
      </w:tr>
    </w:tbl>
    <w:p w:rsidR="00971F94" w:rsidRDefault="00971F94" w:rsidP="00971F94">
      <w:pPr>
        <w:spacing w:before="120" w:after="0"/>
        <w:rPr>
          <w:i/>
        </w:rPr>
      </w:pPr>
      <w:r w:rsidRPr="007F211A">
        <w:rPr>
          <w:i/>
        </w:rPr>
        <w:t>Теоретическая часть</w:t>
      </w:r>
    </w:p>
    <w:p w:rsidR="00712929" w:rsidRDefault="00971F94" w:rsidP="00971F94">
      <w:r>
        <w:pict>
          <v:rect id="_x0000_i1029" style="width:0;height:1.5pt" o:hralign="center" o:hrstd="t" o:hr="t" fillcolor="#a0a0a0" stroked="f"/>
        </w:pict>
      </w:r>
    </w:p>
    <w:p w:rsidR="00712929" w:rsidRDefault="00712929" w:rsidP="00712929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712929" w:rsidRPr="00D12A0F" w:rsidRDefault="007354B1" w:rsidP="004B08D6">
      <w:pPr>
        <w:jc w:val="center"/>
        <w:rPr>
          <w:szCs w:val="28"/>
        </w:rPr>
      </w:pPr>
      <w:r>
        <w:rPr>
          <w:szCs w:val="28"/>
        </w:rPr>
        <w:t>Миссионерское служение Ивана Ильина</w:t>
      </w:r>
    </w:p>
    <w:p w:rsidR="00971F94" w:rsidRDefault="00971F94" w:rsidP="00D12A0F">
      <w:pPr>
        <w:jc w:val="center"/>
        <w:rPr>
          <w:u w:val="single"/>
        </w:rPr>
      </w:pPr>
    </w:p>
    <w:p w:rsidR="00D12A0F" w:rsidRPr="00D12A0F" w:rsidRDefault="00712929" w:rsidP="00D12A0F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712929" w:rsidRPr="00971F94" w:rsidRDefault="001531CD" w:rsidP="00971F94">
      <w:pPr>
        <w:pStyle w:val="a4"/>
        <w:shd w:val="clear" w:color="auto" w:fill="FFFFFF" w:themeFill="background1"/>
        <w:spacing w:after="0" w:line="276" w:lineRule="auto"/>
        <w:jc w:val="center"/>
      </w:pPr>
      <w:r>
        <w:t>Ефимов А.Б. Очерки по истории миссионерства Русской православной Церкви</w:t>
      </w:r>
      <w:r w:rsidR="0067461A">
        <w:t xml:space="preserve"> </w:t>
      </w:r>
      <w:hyperlink r:id="rId9" w:history="1">
        <w:r w:rsidR="0067461A" w:rsidRPr="0067461A">
          <w:rPr>
            <w:rStyle w:val="a9"/>
          </w:rPr>
          <w:t>https://azbyka.ru/otechnik/bogoslovie/missiologija-uchebnoe-posobie/</w:t>
        </w:r>
      </w:hyperlink>
      <w:r w:rsidR="0067461A">
        <w:t>. Глава миссия русской эмиграции.</w:t>
      </w:r>
    </w:p>
    <w:p w:rsidR="00712929" w:rsidRDefault="00374C19" w:rsidP="00971F94">
      <w:r>
        <w:pict>
          <v:rect id="_x0000_i1026" style="width:0;height:1.5pt" o:hralign="center" o:hrstd="t" o:hr="t" fillcolor="#a0a0a0" stroked="f"/>
        </w:pict>
      </w:r>
    </w:p>
    <w:p w:rsidR="00712929" w:rsidRPr="002B725A" w:rsidRDefault="00712929" w:rsidP="00712929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001CFC" w:rsidRPr="00971F94" w:rsidRDefault="00001CFC" w:rsidP="00971F94">
      <w:pPr>
        <w:jc w:val="center"/>
        <w:rPr>
          <w:i/>
        </w:rPr>
      </w:pPr>
      <w:r w:rsidRPr="00971F94">
        <w:rPr>
          <w:i/>
        </w:rPr>
        <w:t xml:space="preserve">Написать эссе на </w:t>
      </w:r>
      <w:r w:rsidR="007354B1" w:rsidRPr="00971F94">
        <w:rPr>
          <w:i/>
        </w:rPr>
        <w:t>пол</w:t>
      </w:r>
      <w:r w:rsidRPr="00971F94">
        <w:rPr>
          <w:i/>
        </w:rPr>
        <w:t xml:space="preserve"> стр.</w:t>
      </w:r>
    </w:p>
    <w:p w:rsidR="00001CFC" w:rsidRDefault="00001CFC" w:rsidP="00971F94">
      <w:pPr>
        <w:pStyle w:val="a4"/>
        <w:jc w:val="center"/>
      </w:pPr>
      <w:r>
        <w:t>Миссионерская деятельность И.А. Ильина</w:t>
      </w:r>
    </w:p>
    <w:p w:rsidR="00712929" w:rsidRDefault="00712929" w:rsidP="001531CD">
      <w:pPr>
        <w:pStyle w:val="a4"/>
        <w:jc w:val="both"/>
      </w:pPr>
    </w:p>
    <w:p w:rsidR="00712929" w:rsidRPr="002B725A" w:rsidRDefault="00712929" w:rsidP="00712929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712929" w:rsidRDefault="00D35E5C" w:rsidP="00971F94">
      <w:pPr>
        <w:pStyle w:val="a4"/>
        <w:jc w:val="center"/>
      </w:pPr>
      <w:r>
        <w:t xml:space="preserve">Ефимов А.Б. Очерки по истории миссионерства Русской православной Церкви </w:t>
      </w:r>
      <w:hyperlink r:id="rId10" w:history="1">
        <w:r w:rsidRPr="001531CD">
          <w:rPr>
            <w:rStyle w:val="a9"/>
          </w:rPr>
          <w:t>https://azbyka.ru/otechnik/Istorija_Tserkvi/ocherki-po-istorii-missionerstva-russkoj-pravoslavnoj-tserkvi/</w:t>
        </w:r>
      </w:hyperlink>
    </w:p>
    <w:p w:rsidR="00712929" w:rsidRDefault="00971F94" w:rsidP="00712929">
      <w:pPr>
        <w:jc w:val="both"/>
      </w:pPr>
      <w:r>
        <w:pict>
          <v:rect id="_x0000_i1032" style="width:0;height:1.5pt" o:hralign="center" o:hrstd="t" o:hr="t" fillcolor="#a0a0a0" stroked="f"/>
        </w:pict>
      </w:r>
    </w:p>
    <w:p w:rsidR="00001CFC" w:rsidRDefault="00712929" w:rsidP="00001CFC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001CFC" w:rsidRPr="00434F5B" w:rsidRDefault="00001CFC" w:rsidP="00971F94">
      <w:pPr>
        <w:jc w:val="center"/>
      </w:pPr>
      <w:r>
        <w:t>Эссе на заданную тему</w:t>
      </w:r>
    </w:p>
    <w:p w:rsidR="00712929" w:rsidRDefault="00374C19" w:rsidP="00971F94">
      <w:r>
        <w:pict>
          <v:rect id="_x0000_i1027" style="width:0;height:1.5pt" o:hralign="center" o:hrstd="t" o:hr="t" fillcolor="#a0a0a0" stroked="f"/>
        </w:pict>
      </w:r>
    </w:p>
    <w:p w:rsidR="00712929" w:rsidRDefault="00712929" w:rsidP="00712929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F611B7" w:rsidRPr="00971F94" w:rsidRDefault="00971F94" w:rsidP="00971F94">
      <w:pPr>
        <w:jc w:val="center"/>
        <w:rPr>
          <w:color w:val="FF0000"/>
        </w:rPr>
      </w:pPr>
      <w:r w:rsidRPr="00971F94">
        <w:rPr>
          <w:color w:val="FF0000"/>
        </w:rPr>
        <w:t>ЗАДАНИЕ ДОЛЖНО Б</w:t>
      </w:r>
      <w:bookmarkStart w:id="0" w:name="_GoBack"/>
      <w:bookmarkEnd w:id="0"/>
      <w:r w:rsidRPr="00971F94">
        <w:rPr>
          <w:color w:val="FF0000"/>
        </w:rPr>
        <w:t>ЫТЬ ВЫПОЛНЕНО ДО 15 МАЯ</w:t>
      </w:r>
    </w:p>
    <w:sectPr w:rsidR="00F611B7" w:rsidRPr="0097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19" w:rsidRDefault="00374C19" w:rsidP="00712929">
      <w:pPr>
        <w:spacing w:after="0" w:line="240" w:lineRule="auto"/>
      </w:pPr>
      <w:r>
        <w:separator/>
      </w:r>
    </w:p>
  </w:endnote>
  <w:endnote w:type="continuationSeparator" w:id="0">
    <w:p w:rsidR="00374C19" w:rsidRDefault="00374C19" w:rsidP="0071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19" w:rsidRDefault="00374C19" w:rsidP="00712929">
      <w:pPr>
        <w:spacing w:after="0" w:line="240" w:lineRule="auto"/>
      </w:pPr>
      <w:r>
        <w:separator/>
      </w:r>
    </w:p>
  </w:footnote>
  <w:footnote w:type="continuationSeparator" w:id="0">
    <w:p w:rsidR="00374C19" w:rsidRDefault="00374C19" w:rsidP="0071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FE6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B7"/>
    <w:rsid w:val="00001CFC"/>
    <w:rsid w:val="001531CD"/>
    <w:rsid w:val="0026706D"/>
    <w:rsid w:val="002768DB"/>
    <w:rsid w:val="00322223"/>
    <w:rsid w:val="00374C19"/>
    <w:rsid w:val="00434F5B"/>
    <w:rsid w:val="004600AB"/>
    <w:rsid w:val="004833A5"/>
    <w:rsid w:val="004B08D6"/>
    <w:rsid w:val="005945BB"/>
    <w:rsid w:val="0067461A"/>
    <w:rsid w:val="00684DE4"/>
    <w:rsid w:val="00712929"/>
    <w:rsid w:val="007354B1"/>
    <w:rsid w:val="00845B13"/>
    <w:rsid w:val="00881219"/>
    <w:rsid w:val="008834DA"/>
    <w:rsid w:val="009068FD"/>
    <w:rsid w:val="00971F94"/>
    <w:rsid w:val="00B22556"/>
    <w:rsid w:val="00C73700"/>
    <w:rsid w:val="00CB45B5"/>
    <w:rsid w:val="00D12A0F"/>
    <w:rsid w:val="00D35E5C"/>
    <w:rsid w:val="00EC05D0"/>
    <w:rsid w:val="00F6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F06A"/>
  <w15:docId w15:val="{A8FFFE98-6201-4095-85C5-7A54E5BD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29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92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929"/>
    <w:rPr>
      <w:rFonts w:ascii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71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929"/>
    <w:rPr>
      <w:rFonts w:ascii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D12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.ledowsk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zbyka.ru/otechnik/Istorija_Tserkvi/ocherki-po-istorii-missionerstva-russkoj-pravoslavnoj-tserk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otechnik/bogoslovie/missiologija-uchebnoe-posob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AF33-9B89-45BB-8089-31950062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2020-03-20T05:55:00Z</dcterms:created>
  <dcterms:modified xsi:type="dcterms:W3CDTF">2020-05-09T10:34:00Z</dcterms:modified>
</cp:coreProperties>
</file>