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8B09BD" w:rsidTr="00B2729C">
        <w:trPr>
          <w:jc w:val="center"/>
        </w:trPr>
        <w:tc>
          <w:tcPr>
            <w:tcW w:w="9889" w:type="dxa"/>
          </w:tcPr>
          <w:p w:rsidR="008B09BD" w:rsidRPr="006E0DF3" w:rsidRDefault="008B09BD" w:rsidP="00B2729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8B09BD" w:rsidTr="00B2729C">
        <w:trPr>
          <w:jc w:val="center"/>
        </w:trPr>
        <w:tc>
          <w:tcPr>
            <w:tcW w:w="9889" w:type="dxa"/>
          </w:tcPr>
          <w:p w:rsidR="008B09BD" w:rsidRPr="006E0DF3" w:rsidRDefault="008B09BD" w:rsidP="00B2729C">
            <w:pPr>
              <w:jc w:val="both"/>
            </w:pPr>
            <w:r>
              <w:t>Священное Писание Нового Завета</w:t>
            </w:r>
          </w:p>
        </w:tc>
      </w:tr>
      <w:tr w:rsidR="008B09BD" w:rsidTr="00B2729C">
        <w:trPr>
          <w:jc w:val="center"/>
        </w:trPr>
        <w:tc>
          <w:tcPr>
            <w:tcW w:w="9889" w:type="dxa"/>
          </w:tcPr>
          <w:p w:rsidR="008B09BD" w:rsidRPr="006E0DF3" w:rsidRDefault="008B09BD" w:rsidP="00B2729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8B09BD" w:rsidTr="00B2729C">
        <w:trPr>
          <w:jc w:val="center"/>
        </w:trPr>
        <w:tc>
          <w:tcPr>
            <w:tcW w:w="9889" w:type="dxa"/>
          </w:tcPr>
          <w:p w:rsidR="008B09BD" w:rsidRPr="006E0DF3" w:rsidRDefault="008B09BD" w:rsidP="00B2729C">
            <w:pPr>
              <w:jc w:val="both"/>
            </w:pPr>
            <w:r>
              <w:t>Викин Сергей Сергеевич, иерей</w:t>
            </w:r>
          </w:p>
        </w:tc>
      </w:tr>
      <w:tr w:rsidR="008B09BD" w:rsidTr="00B2729C">
        <w:trPr>
          <w:jc w:val="center"/>
        </w:trPr>
        <w:tc>
          <w:tcPr>
            <w:tcW w:w="9889" w:type="dxa"/>
          </w:tcPr>
          <w:p w:rsidR="008B09BD" w:rsidRPr="006E0DF3" w:rsidRDefault="008B09BD" w:rsidP="00B2729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8B09BD" w:rsidTr="00B2729C">
        <w:trPr>
          <w:jc w:val="center"/>
        </w:trPr>
        <w:tc>
          <w:tcPr>
            <w:tcW w:w="9889" w:type="dxa"/>
          </w:tcPr>
          <w:p w:rsidR="008B09BD" w:rsidRPr="00342C98" w:rsidRDefault="008B09BD" w:rsidP="00B2729C">
            <w:pPr>
              <w:rPr>
                <w:lang w:val="en-US"/>
              </w:rPr>
            </w:pPr>
            <w:r>
              <w:rPr>
                <w:lang w:val="en-US"/>
              </w:rPr>
              <w:t>vsobor35@yandex.ru</w:t>
            </w:r>
          </w:p>
        </w:tc>
      </w:tr>
    </w:tbl>
    <w:p w:rsidR="008B09BD" w:rsidRDefault="008B09BD" w:rsidP="008B09BD">
      <w:pPr>
        <w:spacing w:before="120" w:after="0"/>
        <w:rPr>
          <w:i/>
        </w:rPr>
      </w:pPr>
      <w:r w:rsidRPr="00DC18BE">
        <w:rPr>
          <w:i/>
        </w:rPr>
        <w:t>Теоретическая часть</w:t>
      </w:r>
    </w:p>
    <w:p w:rsidR="008B09BD" w:rsidRPr="00DC18BE" w:rsidRDefault="008B09BD" w:rsidP="008B09BD">
      <w:pPr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0016" w:rsidRDefault="009A0C37" w:rsidP="008B09BD">
      <w:pPr>
        <w:spacing w:after="0"/>
        <w:jc w:val="center"/>
      </w:pPr>
      <w:r>
        <w:t xml:space="preserve">Евангелие от </w:t>
      </w:r>
      <w:r w:rsidR="00FC15F3">
        <w:t>Луки</w:t>
      </w:r>
      <w:r>
        <w:t xml:space="preserve">, главы </w:t>
      </w:r>
      <w:r w:rsidR="00B02E7A" w:rsidRPr="008431BD">
        <w:t>9:51 – 19:27</w:t>
      </w:r>
      <w:r w:rsidR="00000016">
        <w:t>. Экзегетический анализ.</w:t>
      </w:r>
    </w:p>
    <w:p w:rsidR="008B09BD" w:rsidRDefault="008B09BD" w:rsidP="00A52D30">
      <w:pPr>
        <w:spacing w:after="0"/>
        <w:jc w:val="center"/>
        <w:rPr>
          <w:u w:val="single"/>
        </w:rPr>
      </w:pP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A752D" w:rsidRDefault="007F0F3B" w:rsidP="00A52D30">
      <w:pPr>
        <w:spacing w:after="0"/>
      </w:pPr>
      <w:hyperlink r:id="rId7" w:history="1">
        <w:r w:rsidR="00FC15F3" w:rsidRPr="00F67DDE">
          <w:rPr>
            <w:rStyle w:val="a5"/>
          </w:rPr>
          <w:t>http://www.patriarchia.ru/bible/lk/</w:t>
        </w:r>
      </w:hyperlink>
    </w:p>
    <w:p w:rsidR="00FC15F3" w:rsidRDefault="007F0F3B" w:rsidP="00A52D30">
      <w:pPr>
        <w:spacing w:after="0"/>
        <w:rPr>
          <w:rStyle w:val="a5"/>
        </w:rPr>
      </w:pPr>
      <w:hyperlink r:id="rId8" w:history="1">
        <w:r w:rsidR="00EC727F" w:rsidRPr="00F67DDE">
          <w:rPr>
            <w:rStyle w:val="a5"/>
          </w:rPr>
          <w:t>https://azbyka.ru/otechnik/Lopuhin/tolkovaja_biblija_53/</w:t>
        </w:r>
      </w:hyperlink>
    </w:p>
    <w:p w:rsidR="009D7020" w:rsidRDefault="007F0F3B" w:rsidP="00A52D30">
      <w:pPr>
        <w:spacing w:after="0"/>
      </w:pPr>
      <w:hyperlink r:id="rId9" w:history="1">
        <w:r w:rsidR="009D7020" w:rsidRPr="00EF6C75">
          <w:rPr>
            <w:rStyle w:val="a5"/>
          </w:rPr>
          <w:t>https://azbyka.ru/otechnik/Feofilakt_Bolgarskij/tolkovanie-na-evangelie-ot-luki/</w:t>
        </w:r>
      </w:hyperlink>
    </w:p>
    <w:p w:rsidR="00BC4930" w:rsidRDefault="007F0F3B" w:rsidP="00BC4930">
      <w:pPr>
        <w:spacing w:after="0"/>
      </w:pPr>
      <w:hyperlink r:id="rId10" w:history="1">
        <w:r w:rsidR="00BC4930" w:rsidRPr="00EF6C75">
          <w:rPr>
            <w:rStyle w:val="a5"/>
          </w:rPr>
          <w:t>https://cloud.mail.ru/public/BT3Q/pZLV2Kj3r</w:t>
        </w:r>
      </w:hyperlink>
    </w:p>
    <w:p w:rsidR="00BC4930" w:rsidRDefault="007F0F3B" w:rsidP="00BC4930">
      <w:pPr>
        <w:spacing w:after="0"/>
      </w:pPr>
      <w:hyperlink r:id="rId11" w:history="1">
        <w:r w:rsidR="004C481D" w:rsidRPr="00EF6C75">
          <w:rPr>
            <w:rStyle w:val="a5"/>
          </w:rPr>
          <w:t>http://www.agnuz.info/app/webroot/library/136/53/index.htm</w:t>
        </w:r>
      </w:hyperlink>
    </w:p>
    <w:p w:rsidR="004C481D" w:rsidRDefault="008B09BD" w:rsidP="00BC4930">
      <w:pPr>
        <w:spacing w:after="0"/>
      </w:pPr>
      <w:r>
        <w:rPr>
          <w:i/>
        </w:rPr>
        <w:pict>
          <v:rect id="_x0000_i1029" style="width:0;height:1.5pt" o:hralign="center" o:hrstd="t" o:hr="t" fillcolor="#a0a0a0" stroked="f"/>
        </w:pict>
      </w:r>
    </w:p>
    <w:p w:rsidR="00000016" w:rsidRPr="008B09BD" w:rsidRDefault="00000016" w:rsidP="00A52D30">
      <w:pPr>
        <w:spacing w:after="0"/>
        <w:jc w:val="both"/>
        <w:rPr>
          <w:i/>
        </w:rPr>
      </w:pPr>
      <w:r w:rsidRPr="008B09BD">
        <w:rPr>
          <w:i/>
        </w:rPr>
        <w:t>Практическая часть</w: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00016" w:rsidRPr="003B233D" w:rsidRDefault="00DA7EF0" w:rsidP="00A52D30">
      <w:pPr>
        <w:spacing w:after="0"/>
        <w:ind w:firstLine="708"/>
        <w:jc w:val="both"/>
      </w:pPr>
      <w:r w:rsidRPr="003B233D">
        <w:t>Прочитать евангельский текст.</w:t>
      </w:r>
    </w:p>
    <w:p w:rsidR="00DA7EF0" w:rsidRPr="003B233D" w:rsidRDefault="00DA7EF0" w:rsidP="00A52D30">
      <w:pPr>
        <w:spacing w:after="0"/>
        <w:ind w:firstLine="708"/>
        <w:jc w:val="both"/>
      </w:pPr>
      <w:r w:rsidRPr="003B233D">
        <w:t>Разделить текст на смысловые отрезки.</w:t>
      </w:r>
    </w:p>
    <w:p w:rsidR="00DA7EF0" w:rsidRPr="003B233D" w:rsidRDefault="00DA7EF0" w:rsidP="00A52D30">
      <w:pPr>
        <w:spacing w:after="0"/>
        <w:ind w:firstLine="708"/>
        <w:jc w:val="both"/>
      </w:pPr>
      <w:r w:rsidRPr="003B233D">
        <w:t xml:space="preserve">Проанализировать содержание </w:t>
      </w:r>
      <w:r w:rsidR="005A4762" w:rsidRPr="003B233D">
        <w:t>описанных событий.</w:t>
      </w:r>
    </w:p>
    <w:p w:rsidR="000A108F" w:rsidRDefault="006D33F3" w:rsidP="00A52D30">
      <w:pPr>
        <w:spacing w:after="0"/>
        <w:ind w:left="708"/>
        <w:jc w:val="both"/>
      </w:pPr>
      <w:r>
        <w:t>Законспектировать</w:t>
      </w:r>
      <w:r w:rsidR="003D030A">
        <w:t xml:space="preserve"> притчи Иисуса классифицируя по их идее.</w:t>
      </w:r>
    </w:p>
    <w:p w:rsidR="006D33F3" w:rsidRDefault="006D33F3" w:rsidP="00A52D30">
      <w:pPr>
        <w:spacing w:after="0"/>
        <w:ind w:left="708"/>
        <w:jc w:val="both"/>
      </w:pPr>
      <w:r>
        <w:t>Законспектировать темы учения Иисуса.</w:t>
      </w:r>
    </w:p>
    <w:p w:rsidR="004C481D" w:rsidRDefault="006D33F3" w:rsidP="00A52D30">
      <w:pPr>
        <w:spacing w:after="0"/>
        <w:ind w:left="708"/>
        <w:jc w:val="both"/>
      </w:pPr>
      <w:r>
        <w:t>Царствие Божие. Законспектировать каким образом</w:t>
      </w:r>
      <w:r w:rsidR="003E40C2">
        <w:t xml:space="preserve"> можно достигнуть ЦБ</w:t>
      </w:r>
      <w:r>
        <w:t>.</w:t>
      </w:r>
    </w:p>
    <w:p w:rsidR="003D030A" w:rsidRPr="003B233D" w:rsidRDefault="004C481D" w:rsidP="00A52D30">
      <w:pPr>
        <w:spacing w:after="0"/>
        <w:ind w:left="708"/>
        <w:jc w:val="both"/>
      </w:pPr>
      <w:r>
        <w:t xml:space="preserve">Молитва «Отче наш». Сравнить по Матфею и Луке. </w:t>
      </w:r>
      <w:r w:rsidR="006D33F3">
        <w:t xml:space="preserve"> </w:t>
      </w:r>
    </w:p>
    <w:p w:rsidR="008B09BD" w:rsidRDefault="008B09BD" w:rsidP="00A52D30">
      <w:pPr>
        <w:spacing w:after="0"/>
        <w:jc w:val="center"/>
        <w:rPr>
          <w:u w:val="single"/>
        </w:rPr>
      </w:pPr>
      <w:bookmarkStart w:id="0" w:name="_GoBack"/>
      <w:r>
        <w:rPr>
          <w:i/>
        </w:rPr>
        <w:pict>
          <v:rect id="_x0000_i1030" style="width:0;height:1.5pt" o:hralign="center" o:hrstd="t" o:hr="t" fillcolor="#a0a0a0" stroked="f"/>
        </w:pict>
      </w:r>
      <w:bookmarkEnd w:id="0"/>
    </w:p>
    <w:p w:rsidR="00000016" w:rsidRDefault="00000016" w:rsidP="00A52D30">
      <w:pPr>
        <w:spacing w:after="0"/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8B09BD">
      <w:pPr>
        <w:spacing w:after="0"/>
        <w:ind w:firstLine="708"/>
        <w:jc w:val="center"/>
      </w:pPr>
      <w:r w:rsidRPr="003B233D">
        <w:t>Проверка конспекта.</w:t>
      </w:r>
    </w:p>
    <w:p w:rsidR="00000016" w:rsidRDefault="008B09BD" w:rsidP="00A52D30">
      <w:pPr>
        <w:spacing w:after="0"/>
        <w:jc w:val="both"/>
        <w:rPr>
          <w:u w:val="single"/>
        </w:rPr>
      </w:pPr>
      <w:r>
        <w:rPr>
          <w:i/>
        </w:rPr>
        <w:pict>
          <v:rect id="_x0000_i1031" style="width:0;height:1.5pt" o:hralign="center" o:hrstd="t" o:hr="t" fillcolor="#a0a0a0" stroked="f"/>
        </w:pict>
      </w:r>
    </w:p>
    <w:p w:rsidR="00000016" w:rsidRDefault="00000016" w:rsidP="00A52D30">
      <w:pPr>
        <w:spacing w:after="0"/>
        <w:jc w:val="both"/>
        <w:rPr>
          <w:b/>
        </w:rPr>
      </w:pPr>
      <w:r w:rsidRPr="006E0DF3">
        <w:rPr>
          <w:b/>
        </w:rPr>
        <w:t>Сроки отчетности</w:t>
      </w:r>
    </w:p>
    <w:p w:rsidR="00FB0FD2" w:rsidRPr="008B09BD" w:rsidRDefault="008B09BD" w:rsidP="008B09BD">
      <w:pPr>
        <w:spacing w:before="120" w:after="0"/>
        <w:jc w:val="center"/>
        <w:rPr>
          <w:color w:val="FF0000"/>
        </w:rPr>
      </w:pPr>
      <w:r w:rsidRPr="008B09BD">
        <w:rPr>
          <w:color w:val="FF0000"/>
        </w:rPr>
        <w:t>ЗАДАНИЕ ДОЛЖНО БЫТЬ ВЫПОЛНЕНО ДО 29 МАЯ 2020 Г.</w:t>
      </w:r>
    </w:p>
    <w:sectPr w:rsidR="00FB0FD2" w:rsidRPr="008B09BD" w:rsidSect="00000016">
      <w:head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3B" w:rsidRDefault="007F0F3B" w:rsidP="00000016">
      <w:pPr>
        <w:spacing w:after="0" w:line="240" w:lineRule="auto"/>
      </w:pPr>
      <w:r>
        <w:separator/>
      </w:r>
    </w:p>
  </w:endnote>
  <w:endnote w:type="continuationSeparator" w:id="0">
    <w:p w:rsidR="007F0F3B" w:rsidRDefault="007F0F3B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3B" w:rsidRDefault="007F0F3B" w:rsidP="00000016">
      <w:pPr>
        <w:spacing w:after="0" w:line="240" w:lineRule="auto"/>
      </w:pPr>
      <w:r>
        <w:separator/>
      </w:r>
    </w:p>
  </w:footnote>
  <w:footnote w:type="continuationSeparator" w:id="0">
    <w:p w:rsidR="007F0F3B" w:rsidRDefault="007F0F3B" w:rsidP="000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16" w:rsidRDefault="000000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8AA"/>
    <w:multiLevelType w:val="hybridMultilevel"/>
    <w:tmpl w:val="FE92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C7"/>
    <w:rsid w:val="00000016"/>
    <w:rsid w:val="0009638A"/>
    <w:rsid w:val="000A108F"/>
    <w:rsid w:val="000F4AF5"/>
    <w:rsid w:val="00184D4F"/>
    <w:rsid w:val="001E60F9"/>
    <w:rsid w:val="002162AC"/>
    <w:rsid w:val="00220028"/>
    <w:rsid w:val="00246C16"/>
    <w:rsid w:val="00280FDC"/>
    <w:rsid w:val="002E322C"/>
    <w:rsid w:val="003216E9"/>
    <w:rsid w:val="003B233D"/>
    <w:rsid w:val="003D030A"/>
    <w:rsid w:val="003E40C2"/>
    <w:rsid w:val="003E7772"/>
    <w:rsid w:val="003F08D8"/>
    <w:rsid w:val="0040566F"/>
    <w:rsid w:val="004A752D"/>
    <w:rsid w:val="004C481D"/>
    <w:rsid w:val="004F7A09"/>
    <w:rsid w:val="005308D0"/>
    <w:rsid w:val="00547EF2"/>
    <w:rsid w:val="00556CC7"/>
    <w:rsid w:val="005A4762"/>
    <w:rsid w:val="005B6AE1"/>
    <w:rsid w:val="00660731"/>
    <w:rsid w:val="006C33E9"/>
    <w:rsid w:val="006D33F3"/>
    <w:rsid w:val="006F7238"/>
    <w:rsid w:val="00747E65"/>
    <w:rsid w:val="00792BE9"/>
    <w:rsid w:val="007F0F3B"/>
    <w:rsid w:val="0084336E"/>
    <w:rsid w:val="008B09BD"/>
    <w:rsid w:val="008F31A7"/>
    <w:rsid w:val="00941365"/>
    <w:rsid w:val="00942525"/>
    <w:rsid w:val="009A0C37"/>
    <w:rsid w:val="009D7020"/>
    <w:rsid w:val="009F5B27"/>
    <w:rsid w:val="00A10045"/>
    <w:rsid w:val="00A45C59"/>
    <w:rsid w:val="00A52D30"/>
    <w:rsid w:val="00AB209E"/>
    <w:rsid w:val="00AB62A2"/>
    <w:rsid w:val="00AE2406"/>
    <w:rsid w:val="00AE5E53"/>
    <w:rsid w:val="00B02E7A"/>
    <w:rsid w:val="00B6676D"/>
    <w:rsid w:val="00BC4930"/>
    <w:rsid w:val="00CA0954"/>
    <w:rsid w:val="00D27F3B"/>
    <w:rsid w:val="00D73DD6"/>
    <w:rsid w:val="00D85F12"/>
    <w:rsid w:val="00DA6F6D"/>
    <w:rsid w:val="00DA7EF0"/>
    <w:rsid w:val="00DB6F00"/>
    <w:rsid w:val="00DC106E"/>
    <w:rsid w:val="00DD1E7A"/>
    <w:rsid w:val="00E00DEF"/>
    <w:rsid w:val="00E40FE9"/>
    <w:rsid w:val="00EC2CB4"/>
    <w:rsid w:val="00EC6206"/>
    <w:rsid w:val="00EC727F"/>
    <w:rsid w:val="00F8603A"/>
    <w:rsid w:val="00FB0FD2"/>
    <w:rsid w:val="00FC15F3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D9E8"/>
  <w15:docId w15:val="{D273EF7B-E0A4-432B-859D-B43D03FC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Lopuhin/tolkovaja_biblija_5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bible/l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nuz.info/app/webroot/library/136/53/index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oud.mail.ru/public/BT3Q/pZLV2Kj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Feofilakt_Bolgarskij/tolkovanie-na-evangelie-ot-lu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Пользователь Windows</cp:lastModifiedBy>
  <cp:revision>4</cp:revision>
  <dcterms:created xsi:type="dcterms:W3CDTF">2020-05-13T09:20:00Z</dcterms:created>
  <dcterms:modified xsi:type="dcterms:W3CDTF">2020-05-17T12:54:00Z</dcterms:modified>
</cp:coreProperties>
</file>