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B03D8" w:rsidTr="00DB03D8">
        <w:tc>
          <w:tcPr>
            <w:tcW w:w="9345" w:type="dxa"/>
          </w:tcPr>
          <w:p w:rsidR="00DB03D8" w:rsidRPr="006E0DF3" w:rsidRDefault="00DB03D8" w:rsidP="00DB03D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DB03D8" w:rsidTr="00DB03D8">
        <w:tc>
          <w:tcPr>
            <w:tcW w:w="9345" w:type="dxa"/>
          </w:tcPr>
          <w:p w:rsidR="00DB03D8" w:rsidRPr="006E0DF3" w:rsidRDefault="00DB03D8" w:rsidP="00DB03D8">
            <w:pPr>
              <w:jc w:val="center"/>
            </w:pPr>
            <w:r>
              <w:t>ПЕДАГОГИКА</w:t>
            </w:r>
          </w:p>
        </w:tc>
      </w:tr>
      <w:tr w:rsidR="00DB03D8" w:rsidTr="00DB03D8">
        <w:tc>
          <w:tcPr>
            <w:tcW w:w="9345" w:type="dxa"/>
          </w:tcPr>
          <w:p w:rsidR="00DB03D8" w:rsidRPr="006E0DF3" w:rsidRDefault="00DB03D8" w:rsidP="00DB03D8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DB03D8" w:rsidTr="00DB03D8">
        <w:tc>
          <w:tcPr>
            <w:tcW w:w="9345" w:type="dxa"/>
          </w:tcPr>
          <w:p w:rsidR="00DB03D8" w:rsidRPr="006E0DF3" w:rsidRDefault="00DB03D8" w:rsidP="00DB03D8">
            <w:pPr>
              <w:jc w:val="center"/>
            </w:pPr>
            <w:r>
              <w:t>СИГОВА ВЕРА ЛЕОНИДОВНА</w:t>
            </w:r>
          </w:p>
        </w:tc>
      </w:tr>
      <w:tr w:rsidR="00DB03D8" w:rsidTr="00DB03D8">
        <w:tc>
          <w:tcPr>
            <w:tcW w:w="9345" w:type="dxa"/>
          </w:tcPr>
          <w:p w:rsidR="00DB03D8" w:rsidRPr="006E0DF3" w:rsidRDefault="00DB03D8" w:rsidP="00DB03D8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DB03D8" w:rsidTr="00DB03D8">
        <w:tc>
          <w:tcPr>
            <w:tcW w:w="9345" w:type="dxa"/>
          </w:tcPr>
          <w:p w:rsidR="00DB03D8" w:rsidRPr="00146838" w:rsidRDefault="00DB03D8" w:rsidP="00DB03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vsigova@list.ru</w:t>
            </w:r>
          </w:p>
        </w:tc>
      </w:tr>
    </w:tbl>
    <w:p w:rsidR="00DB03D8" w:rsidRDefault="006B591E" w:rsidP="00DB03D8">
      <w:pPr>
        <w:spacing w:before="120" w:after="0"/>
        <w:rPr>
          <w:i/>
        </w:rPr>
      </w:pPr>
      <w:r w:rsidRPr="00DB03D8">
        <w:rPr>
          <w:i/>
        </w:rPr>
        <w:t>Теоретическая часть</w:t>
      </w:r>
    </w:p>
    <w:p w:rsidR="006B591E" w:rsidRPr="00DB03D8" w:rsidRDefault="00DB03D8" w:rsidP="00DB03D8">
      <w:r>
        <w:pict>
          <v:rect id="_x0000_i1030" style="width:0;height:1.5pt" o:hralign="center" o:hrstd="t" o:hr="t" fillcolor="#a0a0a0" stroked="f"/>
        </w:pict>
      </w:r>
    </w:p>
    <w:p w:rsidR="006B591E" w:rsidRDefault="006B591E" w:rsidP="006B591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432630" w:rsidRPr="00432630" w:rsidRDefault="00432630" w:rsidP="00432630">
      <w:pPr>
        <w:pStyle w:val="a6"/>
        <w:ind w:left="0" w:firstLine="708"/>
        <w:jc w:val="center"/>
        <w:rPr>
          <w:b/>
          <w:iCs/>
          <w:sz w:val="28"/>
          <w:szCs w:val="28"/>
        </w:rPr>
      </w:pPr>
      <w:r w:rsidRPr="00432630">
        <w:rPr>
          <w:b/>
          <w:iCs/>
          <w:sz w:val="28"/>
          <w:szCs w:val="28"/>
        </w:rPr>
        <w:t>Образование как общественное я</w:t>
      </w:r>
      <w:r>
        <w:rPr>
          <w:b/>
          <w:iCs/>
          <w:sz w:val="28"/>
          <w:szCs w:val="28"/>
        </w:rPr>
        <w:t>вление и педагогический процесс</w:t>
      </w:r>
    </w:p>
    <w:p w:rsidR="00DB03D8" w:rsidRDefault="00DB03D8" w:rsidP="006B591E">
      <w:pPr>
        <w:jc w:val="center"/>
        <w:rPr>
          <w:u w:val="single"/>
        </w:rPr>
      </w:pPr>
    </w:p>
    <w:p w:rsidR="006B591E" w:rsidRDefault="006B591E" w:rsidP="006B591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6B591E" w:rsidRPr="00576774" w:rsidRDefault="006B591E" w:rsidP="00DB03D8">
      <w:pPr>
        <w:pStyle w:val="a4"/>
        <w:numPr>
          <w:ilvl w:val="0"/>
          <w:numId w:val="2"/>
        </w:numPr>
        <w:tabs>
          <w:tab w:val="clear" w:pos="720"/>
        </w:tabs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Педагогика. Учеб. пособ. для студ. педаг. учеб. заведений / Сластенин В.</w:t>
      </w:r>
      <w:r w:rsidR="005E1044">
        <w:rPr>
          <w:sz w:val="28"/>
          <w:szCs w:val="28"/>
        </w:rPr>
        <w:t xml:space="preserve"> </w:t>
      </w:r>
      <w:r w:rsidRPr="00576774">
        <w:rPr>
          <w:sz w:val="28"/>
          <w:szCs w:val="28"/>
        </w:rPr>
        <w:t>А.</w:t>
      </w:r>
      <w:r>
        <w:rPr>
          <w:sz w:val="28"/>
          <w:szCs w:val="28"/>
        </w:rPr>
        <w:t>,</w:t>
      </w:r>
      <w:r w:rsidRPr="00576774">
        <w:rPr>
          <w:sz w:val="28"/>
          <w:szCs w:val="28"/>
        </w:rPr>
        <w:t xml:space="preserve"> Исаев, И.</w:t>
      </w:r>
      <w:r w:rsidR="005E1044">
        <w:rPr>
          <w:sz w:val="28"/>
          <w:szCs w:val="28"/>
        </w:rPr>
        <w:t xml:space="preserve"> </w:t>
      </w:r>
      <w:r w:rsidRPr="00576774">
        <w:rPr>
          <w:sz w:val="28"/>
          <w:szCs w:val="28"/>
        </w:rPr>
        <w:t>В., Шиянов Е.</w:t>
      </w:r>
      <w:r w:rsidR="005E1044">
        <w:rPr>
          <w:sz w:val="28"/>
          <w:szCs w:val="28"/>
        </w:rPr>
        <w:t xml:space="preserve"> </w:t>
      </w:r>
      <w:r w:rsidRPr="00576774">
        <w:rPr>
          <w:sz w:val="28"/>
          <w:szCs w:val="28"/>
        </w:rPr>
        <w:t>Н. – М.: Академия, 2008.</w:t>
      </w:r>
    </w:p>
    <w:p w:rsidR="006B591E" w:rsidRPr="00576774" w:rsidRDefault="006B591E" w:rsidP="00DB03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Педагогика / под ред. П.И. Пидкасистого. – М.: Юрайт, 2009.</w:t>
      </w:r>
    </w:p>
    <w:p w:rsidR="006B591E" w:rsidRDefault="006B591E" w:rsidP="00DB03D8">
      <w:pPr>
        <w:pStyle w:val="a4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Урбанович Л.</w:t>
      </w:r>
      <w:r w:rsidR="005E1044">
        <w:rPr>
          <w:sz w:val="28"/>
          <w:szCs w:val="28"/>
        </w:rPr>
        <w:t xml:space="preserve"> </w:t>
      </w:r>
      <w:r w:rsidRPr="00576774">
        <w:rPr>
          <w:sz w:val="28"/>
          <w:szCs w:val="28"/>
        </w:rPr>
        <w:t>Н. Психология и педагогика: Учебно-методическое пособие. – Смоленск, 2011. – 84 с.</w:t>
      </w:r>
      <w:r w:rsidR="005E1044">
        <w:rPr>
          <w:sz w:val="28"/>
          <w:szCs w:val="28"/>
        </w:rPr>
        <w:t xml:space="preserve"> </w:t>
      </w:r>
    </w:p>
    <w:p w:rsidR="005E1044" w:rsidRDefault="005E1044" w:rsidP="00DB03D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044">
        <w:rPr>
          <w:rFonts w:ascii="Times New Roman" w:hAnsi="Times New Roman"/>
          <w:sz w:val="28"/>
          <w:szCs w:val="28"/>
        </w:rPr>
        <w:t>Селевко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044">
        <w:rPr>
          <w:rFonts w:ascii="Times New Roman" w:hAnsi="Times New Roman"/>
          <w:sz w:val="28"/>
          <w:szCs w:val="28"/>
        </w:rPr>
        <w:t>К. Современные образовательные технологии. – М., 1998.</w:t>
      </w:r>
    </w:p>
    <w:p w:rsidR="002E71DA" w:rsidRPr="0018377A" w:rsidRDefault="002E71DA" w:rsidP="00DB03D8">
      <w:pPr>
        <w:pStyle w:val="a8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18377A">
        <w:rPr>
          <w:szCs w:val="28"/>
        </w:rPr>
        <w:t xml:space="preserve">Православный журнал - </w:t>
      </w:r>
      <w:hyperlink r:id="rId5" w:history="1">
        <w:r w:rsidR="0018377A" w:rsidRPr="0018377A">
          <w:rPr>
            <w:rStyle w:val="a5"/>
            <w:szCs w:val="28"/>
          </w:rPr>
          <w:t>http://www.blagogon.ru/biblio/232/</w:t>
        </w:r>
      </w:hyperlink>
      <w:r w:rsidR="0018377A" w:rsidRPr="0018377A">
        <w:rPr>
          <w:szCs w:val="28"/>
        </w:rPr>
        <w:t xml:space="preserve"> </w:t>
      </w:r>
    </w:p>
    <w:p w:rsidR="006B591E" w:rsidRPr="0018377A" w:rsidRDefault="006B591E" w:rsidP="006B591E">
      <w:pPr>
        <w:pStyle w:val="a4"/>
        <w:spacing w:after="0" w:line="240" w:lineRule="auto"/>
        <w:ind w:left="1069" w:firstLine="0"/>
        <w:rPr>
          <w:sz w:val="28"/>
          <w:szCs w:val="28"/>
        </w:rPr>
      </w:pPr>
    </w:p>
    <w:p w:rsidR="006B591E" w:rsidRPr="002B725A" w:rsidRDefault="006B591E" w:rsidP="006B591E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447918" w:rsidRDefault="006B591E" w:rsidP="0098715F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1. </w:t>
      </w:r>
      <w:r w:rsidR="00447918">
        <w:rPr>
          <w:rFonts w:eastAsia="Calibri"/>
          <w:szCs w:val="28"/>
          <w:lang w:eastAsia="ru-RU"/>
        </w:rPr>
        <w:t>Охарактеризуйте образование как общечеловеческую ценность</w:t>
      </w:r>
      <w:r w:rsidR="00B7019C">
        <w:rPr>
          <w:rFonts w:eastAsia="Calibri"/>
          <w:szCs w:val="28"/>
          <w:lang w:eastAsia="ru-RU"/>
        </w:rPr>
        <w:t>.</w:t>
      </w:r>
    </w:p>
    <w:p w:rsidR="002E71DA" w:rsidRDefault="002E71DA" w:rsidP="0098715F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2. Назовите приоритетные ценности современного человека.</w:t>
      </w:r>
    </w:p>
    <w:p w:rsidR="006B591E" w:rsidRDefault="002E71DA" w:rsidP="0098715F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3</w:t>
      </w:r>
      <w:r w:rsidR="006B591E">
        <w:rPr>
          <w:rFonts w:eastAsia="Calibri"/>
          <w:szCs w:val="28"/>
          <w:lang w:eastAsia="ru-RU"/>
        </w:rPr>
        <w:t xml:space="preserve">. Что </w:t>
      </w:r>
      <w:r w:rsidR="00447918">
        <w:rPr>
          <w:rFonts w:eastAsia="Calibri"/>
          <w:szCs w:val="28"/>
          <w:lang w:eastAsia="ru-RU"/>
        </w:rPr>
        <w:t>представляет собой образование как социокультурный феномен?</w:t>
      </w:r>
      <w:r w:rsidR="006B591E">
        <w:rPr>
          <w:rFonts w:eastAsia="Calibri"/>
          <w:szCs w:val="28"/>
          <w:lang w:eastAsia="ru-RU"/>
        </w:rPr>
        <w:t xml:space="preserve"> </w:t>
      </w:r>
    </w:p>
    <w:p w:rsidR="00B7019C" w:rsidRDefault="002E71DA" w:rsidP="0098715F">
      <w:pPr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4</w:t>
      </w:r>
      <w:r w:rsidR="006B591E">
        <w:rPr>
          <w:rFonts w:eastAsia="Calibri"/>
          <w:szCs w:val="28"/>
          <w:lang w:eastAsia="ru-RU"/>
        </w:rPr>
        <w:t>.</w:t>
      </w:r>
      <w:r w:rsidR="006B591E" w:rsidRPr="00BD7CB4">
        <w:rPr>
          <w:rFonts w:eastAsia="Calibri"/>
          <w:szCs w:val="28"/>
          <w:lang w:eastAsia="ru-RU"/>
        </w:rPr>
        <w:t xml:space="preserve"> </w:t>
      </w:r>
      <w:r w:rsidR="005E1044">
        <w:rPr>
          <w:rFonts w:eastAsia="Calibri"/>
          <w:szCs w:val="28"/>
          <w:lang w:eastAsia="ru-RU"/>
        </w:rPr>
        <w:t xml:space="preserve">Какие современные образовательные технологии вы знаете? </w:t>
      </w:r>
    </w:p>
    <w:p w:rsidR="006B591E" w:rsidRDefault="00DB03D8" w:rsidP="00DB03D8">
      <w:r>
        <w:pict>
          <v:rect id="_x0000_i1026" style="width:0;height:1.5pt" o:hralign="center" o:hrstd="t" o:hr="t" fillcolor="#a0a0a0" stroked="f"/>
        </w:pict>
      </w:r>
    </w:p>
    <w:p w:rsidR="00DB03D8" w:rsidRPr="00DB03D8" w:rsidRDefault="006B591E" w:rsidP="006B591E">
      <w:pPr>
        <w:jc w:val="both"/>
        <w:rPr>
          <w:i/>
        </w:rPr>
      </w:pPr>
      <w:r w:rsidRPr="00DB03D8">
        <w:rPr>
          <w:i/>
        </w:rPr>
        <w:t>Практическая часть</w:t>
      </w:r>
    </w:p>
    <w:p w:rsidR="006B591E" w:rsidRPr="006E0DF3" w:rsidRDefault="00DB03D8" w:rsidP="006B591E">
      <w:pPr>
        <w:jc w:val="both"/>
        <w:rPr>
          <w:b/>
        </w:rPr>
      </w:pPr>
      <w:r>
        <w:pict>
          <v:rect id="_x0000_i1033" style="width:0;height:1.5pt" o:hralign="center" o:hrstd="t" o:hr="t" fillcolor="#a0a0a0" stroked="f"/>
        </w:pict>
      </w:r>
    </w:p>
    <w:p w:rsidR="006B591E" w:rsidRDefault="006B591E" w:rsidP="006B591E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6B591E" w:rsidRPr="00DB03D8" w:rsidRDefault="006B591E" w:rsidP="002E71DA">
      <w:pPr>
        <w:jc w:val="center"/>
      </w:pPr>
      <w:r w:rsidRPr="00DB03D8">
        <w:t>Дайте краткие ответы в письменном виде на все поставленные вопросы. (Принимается только рукописный вариант)</w:t>
      </w:r>
    </w:p>
    <w:p w:rsidR="00DB03D8" w:rsidRDefault="00DB03D8" w:rsidP="006B591E">
      <w:pPr>
        <w:jc w:val="center"/>
        <w:rPr>
          <w:u w:val="single"/>
        </w:rPr>
      </w:pPr>
      <w:r>
        <w:pict>
          <v:rect id="_x0000_i1034" style="width:0;height:1.5pt" o:hralign="center" o:hrstd="t" o:hr="t" fillcolor="#a0a0a0" stroked="f"/>
        </w:pict>
      </w:r>
    </w:p>
    <w:p w:rsidR="006B591E" w:rsidRDefault="006B591E" w:rsidP="006B591E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B591E" w:rsidRDefault="006B591E" w:rsidP="006B591E">
      <w:pPr>
        <w:jc w:val="center"/>
        <w:rPr>
          <w:u w:val="single"/>
        </w:rPr>
      </w:pPr>
      <w:r>
        <w:t xml:space="preserve">в режиме сообщения (фотография текста) по </w:t>
      </w:r>
      <w:r>
        <w:rPr>
          <w:lang w:val="en-US"/>
        </w:rPr>
        <w:t>email</w:t>
      </w:r>
    </w:p>
    <w:p w:rsidR="006B591E" w:rsidRDefault="00DB03D8" w:rsidP="00DB03D8">
      <w:r>
        <w:pict>
          <v:rect id="_x0000_i1027" style="width:0;height:1.5pt" o:hralign="center" o:hrstd="t" o:hr="t" fillcolor="#a0a0a0" stroked="f"/>
        </w:pict>
      </w:r>
    </w:p>
    <w:p w:rsidR="00DB03D8" w:rsidRDefault="006B591E" w:rsidP="006B591E">
      <w:pPr>
        <w:jc w:val="both"/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 xml:space="preserve"> </w:t>
      </w:r>
    </w:p>
    <w:p w:rsidR="006B591E" w:rsidRPr="00DB03D8" w:rsidRDefault="00DB03D8" w:rsidP="00DB03D8">
      <w:pPr>
        <w:jc w:val="center"/>
        <w:rPr>
          <w:color w:val="FF0000"/>
        </w:rPr>
      </w:pPr>
      <w:r w:rsidRPr="00DB03D8">
        <w:rPr>
          <w:color w:val="FF0000"/>
        </w:rPr>
        <w:lastRenderedPageBreak/>
        <w:t>ЗАДАНИЕ ДОЛЖНО БЫТЬ ВЫПОЛНЕНО ДО 08.05.20</w:t>
      </w:r>
    </w:p>
    <w:p w:rsidR="00B7019C" w:rsidRDefault="00B7019C" w:rsidP="006B591E">
      <w:pPr>
        <w:jc w:val="center"/>
        <w:rPr>
          <w:b/>
          <w:sz w:val="32"/>
        </w:rPr>
      </w:pPr>
    </w:p>
    <w:p w:rsidR="006B591E" w:rsidRPr="002B725A" w:rsidRDefault="006B591E" w:rsidP="006B591E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6B591E" w:rsidRPr="002B725A" w:rsidRDefault="006B591E" w:rsidP="006B591E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6B591E" w:rsidRPr="00576774" w:rsidRDefault="00B7019C" w:rsidP="006B591E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Аксиологическая функция образования.</w:t>
      </w:r>
    </w:p>
    <w:p w:rsidR="005E1044" w:rsidRDefault="005E1044" w:rsidP="006B591E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Роль высших нравственных ценностей в жизни современного человека.</w:t>
      </w:r>
    </w:p>
    <w:p w:rsidR="0098715F" w:rsidRDefault="0098715F" w:rsidP="006B591E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Духовно-нравственная функция образования.</w:t>
      </w:r>
    </w:p>
    <w:p w:rsidR="006B591E" w:rsidRPr="00576774" w:rsidRDefault="00B7019C" w:rsidP="006B591E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 xml:space="preserve">Культурологическая функция образования. </w:t>
      </w:r>
    </w:p>
    <w:p w:rsidR="0098715F" w:rsidRDefault="0098715F" w:rsidP="006B591E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Социальная функция образования.</w:t>
      </w:r>
    </w:p>
    <w:p w:rsidR="006B591E" w:rsidRDefault="00B7019C" w:rsidP="006B591E">
      <w:pPr>
        <w:numPr>
          <w:ilvl w:val="0"/>
          <w:numId w:val="1"/>
        </w:numPr>
        <w:spacing w:after="0" w:line="240" w:lineRule="auto"/>
        <w:rPr>
          <w:szCs w:val="28"/>
        </w:rPr>
      </w:pPr>
      <w:r>
        <w:rPr>
          <w:szCs w:val="28"/>
        </w:rPr>
        <w:t>Понятие «образовани</w:t>
      </w:r>
      <w:r w:rsidR="0098715F">
        <w:rPr>
          <w:szCs w:val="28"/>
        </w:rPr>
        <w:t>е</w:t>
      </w:r>
      <w:r>
        <w:rPr>
          <w:szCs w:val="28"/>
        </w:rPr>
        <w:t xml:space="preserve">» </w:t>
      </w:r>
      <w:r w:rsidR="0098715F">
        <w:rPr>
          <w:szCs w:val="28"/>
        </w:rPr>
        <w:t xml:space="preserve">в </w:t>
      </w:r>
      <w:r w:rsidR="0098715F" w:rsidRPr="00576774">
        <w:rPr>
          <w:szCs w:val="28"/>
        </w:rPr>
        <w:t>православной</w:t>
      </w:r>
      <w:r>
        <w:rPr>
          <w:szCs w:val="28"/>
        </w:rPr>
        <w:t xml:space="preserve"> педагогике</w:t>
      </w:r>
      <w:r w:rsidR="0098715F">
        <w:rPr>
          <w:szCs w:val="28"/>
        </w:rPr>
        <w:t>.</w:t>
      </w:r>
    </w:p>
    <w:p w:rsidR="006B591E" w:rsidRDefault="006B591E" w:rsidP="006B591E">
      <w:pPr>
        <w:ind w:left="360"/>
        <w:jc w:val="both"/>
      </w:pPr>
    </w:p>
    <w:p w:rsidR="006B591E" w:rsidRPr="002B725A" w:rsidRDefault="006B591E" w:rsidP="006B591E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6B591E" w:rsidRPr="0098715F" w:rsidRDefault="006B591E" w:rsidP="00DB03D8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8715F">
        <w:rPr>
          <w:sz w:val="28"/>
          <w:szCs w:val="28"/>
        </w:rPr>
        <w:t>Гребенюк О.С., Рожков М.И. Общие основы педагогики. – М.: Владос-пресс, 2003.</w:t>
      </w:r>
    </w:p>
    <w:p w:rsidR="0098715F" w:rsidRPr="0098715F" w:rsidRDefault="0098715F" w:rsidP="00DB03D8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8715F">
        <w:rPr>
          <w:sz w:val="28"/>
          <w:szCs w:val="28"/>
        </w:rPr>
        <w:t>Дивногорцева С.Ю. Теоретическая педагогика: учебное пособие. Ч.1. Введение в педагогическую деятельность. Теория и методика воспитания. – М.: Изд-во ПСТГУ, 2004. – 195 с.</w:t>
      </w:r>
    </w:p>
    <w:p w:rsidR="0098715F" w:rsidRDefault="0098715F" w:rsidP="00DB03D8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8715F">
        <w:rPr>
          <w:sz w:val="28"/>
          <w:szCs w:val="28"/>
        </w:rPr>
        <w:t>Дивногорцева С.Ю. Теоретическая педагогика: учебное пособие. Ч.2 Теория обучения. Управление образовательными системами – М.: Изд-во ПСТГУ, 2009. – 262.</w:t>
      </w:r>
      <w:r w:rsidR="0018377A">
        <w:rPr>
          <w:sz w:val="28"/>
          <w:szCs w:val="28"/>
        </w:rPr>
        <w:t xml:space="preserve"> </w:t>
      </w:r>
    </w:p>
    <w:p w:rsidR="0018377A" w:rsidRPr="0018377A" w:rsidRDefault="0018377A" w:rsidP="00DB03D8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8377A">
        <w:rPr>
          <w:sz w:val="28"/>
          <w:szCs w:val="28"/>
        </w:rPr>
        <w:t xml:space="preserve">Шестун Г., игум. Православная педагогика. – М.: Изд-во «ПРОПРЕСС», 2010. </w:t>
      </w:r>
    </w:p>
    <w:p w:rsidR="002E71DA" w:rsidRPr="0018377A" w:rsidRDefault="002E71DA" w:rsidP="00DB03D8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8377A">
        <w:rPr>
          <w:sz w:val="28"/>
          <w:szCs w:val="28"/>
        </w:rPr>
        <w:t xml:space="preserve">ЭБС «Университетская библиотека онлайн». – [Электронный ресурс]. – Режим доступа: </w:t>
      </w:r>
      <w:hyperlink r:id="rId6" w:history="1">
        <w:r w:rsidRPr="0018377A">
          <w:rPr>
            <w:rStyle w:val="a5"/>
            <w:sz w:val="28"/>
            <w:szCs w:val="28"/>
          </w:rPr>
          <w:t>http://biblioclub.ru/</w:t>
        </w:r>
      </w:hyperlink>
    </w:p>
    <w:p w:rsidR="006B591E" w:rsidRPr="0098715F" w:rsidRDefault="00DB03D8" w:rsidP="005E1044">
      <w:pPr>
        <w:jc w:val="both"/>
        <w:rPr>
          <w:szCs w:val="28"/>
          <w:u w:val="single"/>
        </w:rPr>
      </w:pPr>
      <w:r>
        <w:pict>
          <v:rect id="_x0000_i1036" style="width:0;height:1.5pt" o:hralign="center" o:hrstd="t" o:hr="t" fillcolor="#a0a0a0" stroked="f"/>
        </w:pict>
      </w:r>
    </w:p>
    <w:p w:rsidR="006B591E" w:rsidRPr="002B725A" w:rsidRDefault="006B591E" w:rsidP="006B591E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2E71DA" w:rsidRDefault="006B591E" w:rsidP="00DB03D8">
      <w:pPr>
        <w:jc w:val="center"/>
      </w:pPr>
      <w:bookmarkStart w:id="0" w:name="_GoBack"/>
      <w:bookmarkEnd w:id="0"/>
      <w:r>
        <w:t xml:space="preserve">Дать развернутый письменный ответ по одному из предложенных вопросов в режиме сообщения (фотография текста) по </w:t>
      </w:r>
      <w:r>
        <w:rPr>
          <w:lang w:val="en-US"/>
        </w:rPr>
        <w:t>email</w:t>
      </w:r>
      <w:r>
        <w:t>.</w:t>
      </w:r>
    </w:p>
    <w:p w:rsidR="006B591E" w:rsidRDefault="006B591E" w:rsidP="002E71DA">
      <w:pPr>
        <w:jc w:val="center"/>
      </w:pPr>
      <w:r>
        <w:t>(Текст принимается только в рукописном варианте)</w:t>
      </w:r>
    </w:p>
    <w:p w:rsidR="006B591E" w:rsidRDefault="00DB03D8" w:rsidP="00DB03D8">
      <w:r>
        <w:pict>
          <v:rect id="_x0000_i1028" style="width:0;height:1.5pt" o:hralign="center" o:hrstd="t" o:hr="t" fillcolor="#a0a0a0" stroked="f"/>
        </w:pict>
      </w:r>
    </w:p>
    <w:p w:rsidR="006B591E" w:rsidRDefault="006B591E" w:rsidP="006B591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B591E" w:rsidRPr="00DB03D8" w:rsidRDefault="00DB03D8" w:rsidP="006B591E">
      <w:pPr>
        <w:jc w:val="center"/>
        <w:rPr>
          <w:color w:val="FF0000"/>
        </w:rPr>
      </w:pPr>
      <w:r w:rsidRPr="00DB03D8">
        <w:rPr>
          <w:color w:val="FF0000"/>
        </w:rPr>
        <w:t>ЗАДАНИЕ ДОЛЖНО БЫТЬ ВЫПОЛНЕНО ДО 08.05.20</w:t>
      </w:r>
    </w:p>
    <w:p w:rsidR="006B591E" w:rsidRDefault="006B591E" w:rsidP="006B591E"/>
    <w:p w:rsidR="00507B0F" w:rsidRDefault="00507B0F"/>
    <w:sectPr w:rsidR="0050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7A2"/>
    <w:multiLevelType w:val="hybridMultilevel"/>
    <w:tmpl w:val="AA2E1610"/>
    <w:lvl w:ilvl="0" w:tplc="568E1876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67A4"/>
    <w:multiLevelType w:val="hybridMultilevel"/>
    <w:tmpl w:val="8C32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276E59"/>
    <w:multiLevelType w:val="hybridMultilevel"/>
    <w:tmpl w:val="797AD788"/>
    <w:lvl w:ilvl="0" w:tplc="D81E8F5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1E"/>
    <w:rsid w:val="0018377A"/>
    <w:rsid w:val="002E71DA"/>
    <w:rsid w:val="00432630"/>
    <w:rsid w:val="00447918"/>
    <w:rsid w:val="00507B0F"/>
    <w:rsid w:val="005E1044"/>
    <w:rsid w:val="006B591E"/>
    <w:rsid w:val="0098715F"/>
    <w:rsid w:val="00B7019C"/>
    <w:rsid w:val="00D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BDE1"/>
  <w15:chartTrackingRefBased/>
  <w15:docId w15:val="{9F2F4D70-4F4C-48C1-8211-F56B046B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1E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91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B591E"/>
    <w:pPr>
      <w:tabs>
        <w:tab w:val="left" w:pos="720"/>
      </w:tabs>
      <w:spacing w:after="80" w:line="240" w:lineRule="atLeast"/>
      <w:ind w:left="720" w:hanging="360"/>
      <w:jc w:val="both"/>
    </w:pPr>
    <w:rPr>
      <w:rFonts w:eastAsia="Calibri"/>
      <w:spacing w:val="-5"/>
      <w:sz w:val="24"/>
      <w:szCs w:val="20"/>
      <w:lang w:eastAsia="ru-RU"/>
    </w:rPr>
  </w:style>
  <w:style w:type="character" w:styleId="a5">
    <w:name w:val="Hyperlink"/>
    <w:uiPriority w:val="99"/>
    <w:rsid w:val="006B591E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semiHidden/>
    <w:rsid w:val="006B591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ody Text Indent"/>
    <w:basedOn w:val="a"/>
    <w:link w:val="a7"/>
    <w:uiPriority w:val="99"/>
    <w:semiHidden/>
    <w:rsid w:val="00432630"/>
    <w:pPr>
      <w:spacing w:after="0" w:line="240" w:lineRule="auto"/>
      <w:ind w:left="360" w:firstLine="360"/>
    </w:pPr>
    <w:rPr>
      <w:rFonts w:eastAsia="Times New Roman"/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2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5" Type="http://schemas.openxmlformats.org/officeDocument/2006/relationships/hyperlink" Target="http://www.blagogon.ru/biblio/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2020-05-03T12:32:00Z</dcterms:created>
  <dcterms:modified xsi:type="dcterms:W3CDTF">2020-05-04T15:07:00Z</dcterms:modified>
</cp:coreProperties>
</file>