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B7" w:rsidRPr="00104AB7" w:rsidRDefault="00104AB7" w:rsidP="00104AB7">
      <w:pPr>
        <w:rPr>
          <w:rFonts w:ascii="Times New Roman" w:hAnsi="Times New Roman"/>
          <w:sz w:val="28"/>
          <w:szCs w:val="28"/>
        </w:rPr>
      </w:pPr>
    </w:p>
    <w:tbl>
      <w:tblPr>
        <w:tblpPr w:leftFromText="180" w:rightFromText="180" w:vertAnchor="page" w:horzAnchor="margin" w:tblpY="2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104AB7" w:rsidRPr="00104AB7" w:rsidTr="00EF01EC">
        <w:tc>
          <w:tcPr>
            <w:tcW w:w="9345" w:type="dxa"/>
          </w:tcPr>
          <w:p w:rsidR="00104AB7" w:rsidRPr="00104AB7" w:rsidRDefault="00104AB7" w:rsidP="00EF01EC">
            <w:pPr>
              <w:spacing w:after="0" w:line="240" w:lineRule="auto"/>
              <w:jc w:val="center"/>
              <w:rPr>
                <w:rFonts w:ascii="Times New Roman" w:hAnsi="Times New Roman"/>
                <w:b/>
                <w:sz w:val="28"/>
                <w:szCs w:val="28"/>
              </w:rPr>
            </w:pPr>
            <w:r w:rsidRPr="00104AB7">
              <w:rPr>
                <w:rFonts w:ascii="Times New Roman" w:hAnsi="Times New Roman"/>
                <w:b/>
                <w:sz w:val="28"/>
                <w:szCs w:val="28"/>
              </w:rPr>
              <w:t>Название предмета</w:t>
            </w:r>
          </w:p>
        </w:tc>
      </w:tr>
      <w:tr w:rsidR="00104AB7" w:rsidRPr="00104AB7" w:rsidTr="00EF01EC">
        <w:tc>
          <w:tcPr>
            <w:tcW w:w="9345" w:type="dxa"/>
          </w:tcPr>
          <w:p w:rsidR="00104AB7" w:rsidRPr="00104AB7" w:rsidRDefault="00430838" w:rsidP="007A48B1">
            <w:pPr>
              <w:spacing w:after="0" w:line="240" w:lineRule="auto"/>
              <w:rPr>
                <w:rFonts w:ascii="Times New Roman" w:hAnsi="Times New Roman"/>
                <w:sz w:val="28"/>
                <w:szCs w:val="28"/>
              </w:rPr>
            </w:pPr>
            <w:r>
              <w:rPr>
                <w:rFonts w:ascii="Times New Roman" w:hAnsi="Times New Roman"/>
                <w:sz w:val="28"/>
                <w:szCs w:val="28"/>
              </w:rPr>
              <w:t>Методика учебной работы</w:t>
            </w:r>
          </w:p>
        </w:tc>
      </w:tr>
      <w:tr w:rsidR="00104AB7" w:rsidRPr="00104AB7" w:rsidTr="00EF01EC">
        <w:tc>
          <w:tcPr>
            <w:tcW w:w="9345" w:type="dxa"/>
          </w:tcPr>
          <w:p w:rsidR="00104AB7" w:rsidRPr="00104AB7" w:rsidRDefault="00104AB7" w:rsidP="00EF01EC">
            <w:pPr>
              <w:spacing w:after="0" w:line="240" w:lineRule="auto"/>
              <w:jc w:val="center"/>
              <w:rPr>
                <w:rFonts w:ascii="Times New Roman" w:hAnsi="Times New Roman"/>
                <w:b/>
                <w:sz w:val="28"/>
                <w:szCs w:val="28"/>
              </w:rPr>
            </w:pPr>
            <w:r w:rsidRPr="00104AB7">
              <w:rPr>
                <w:rFonts w:ascii="Times New Roman" w:hAnsi="Times New Roman"/>
                <w:b/>
                <w:sz w:val="28"/>
                <w:szCs w:val="28"/>
              </w:rPr>
              <w:t>ФИО преподавателя</w:t>
            </w:r>
          </w:p>
        </w:tc>
      </w:tr>
      <w:tr w:rsidR="00104AB7" w:rsidRPr="00104AB7" w:rsidTr="00EF01EC">
        <w:tc>
          <w:tcPr>
            <w:tcW w:w="9345" w:type="dxa"/>
          </w:tcPr>
          <w:p w:rsidR="00104AB7" w:rsidRPr="00104AB7" w:rsidRDefault="00104AB7" w:rsidP="007A48B1">
            <w:pPr>
              <w:spacing w:after="0" w:line="240" w:lineRule="auto"/>
              <w:rPr>
                <w:rFonts w:ascii="Times New Roman" w:hAnsi="Times New Roman"/>
                <w:sz w:val="28"/>
                <w:szCs w:val="28"/>
              </w:rPr>
            </w:pPr>
            <w:r w:rsidRPr="00104AB7">
              <w:rPr>
                <w:rFonts w:ascii="Times New Roman" w:hAnsi="Times New Roman"/>
                <w:sz w:val="28"/>
                <w:szCs w:val="28"/>
              </w:rPr>
              <w:t>Кирилова Елена Алексеевна</w:t>
            </w:r>
          </w:p>
        </w:tc>
      </w:tr>
      <w:tr w:rsidR="00104AB7" w:rsidRPr="00104AB7" w:rsidTr="00EF01EC">
        <w:tc>
          <w:tcPr>
            <w:tcW w:w="9345" w:type="dxa"/>
          </w:tcPr>
          <w:p w:rsidR="00104AB7" w:rsidRPr="00104AB7" w:rsidRDefault="00104AB7" w:rsidP="00EF01EC">
            <w:pPr>
              <w:spacing w:after="0" w:line="240" w:lineRule="auto"/>
              <w:jc w:val="center"/>
              <w:rPr>
                <w:rFonts w:ascii="Times New Roman" w:hAnsi="Times New Roman"/>
                <w:b/>
                <w:sz w:val="28"/>
                <w:szCs w:val="28"/>
              </w:rPr>
            </w:pPr>
            <w:r w:rsidRPr="00104AB7">
              <w:rPr>
                <w:rFonts w:ascii="Times New Roman" w:hAnsi="Times New Roman"/>
                <w:b/>
                <w:sz w:val="28"/>
                <w:szCs w:val="28"/>
              </w:rPr>
              <w:t>Электронная почта преподавателя</w:t>
            </w:r>
          </w:p>
        </w:tc>
      </w:tr>
      <w:tr w:rsidR="00104AB7" w:rsidRPr="00104AB7" w:rsidTr="00EF01EC">
        <w:tc>
          <w:tcPr>
            <w:tcW w:w="9345" w:type="dxa"/>
          </w:tcPr>
          <w:p w:rsidR="007A48B1" w:rsidRPr="007A48B1" w:rsidRDefault="007A48B1" w:rsidP="007A48B1">
            <w:pPr>
              <w:spacing w:after="0" w:line="240" w:lineRule="auto"/>
              <w:rPr>
                <w:rFonts w:ascii="Times New Roman" w:hAnsi="Times New Roman"/>
                <w:sz w:val="28"/>
                <w:szCs w:val="28"/>
              </w:rPr>
            </w:pPr>
            <w:hyperlink r:id="rId5" w:history="1">
              <w:r w:rsidRPr="00C36967">
                <w:rPr>
                  <w:rStyle w:val="a3"/>
                  <w:rFonts w:ascii="Times New Roman" w:hAnsi="Times New Roman"/>
                  <w:sz w:val="28"/>
                  <w:szCs w:val="28"/>
                  <w:lang w:val="en-US"/>
                </w:rPr>
                <w:t>kirilovaea@mail.ru</w:t>
              </w:r>
            </w:hyperlink>
          </w:p>
        </w:tc>
      </w:tr>
    </w:tbl>
    <w:p w:rsidR="00104AB7" w:rsidRPr="00104AB7" w:rsidRDefault="00104AB7" w:rsidP="00104AB7">
      <w:pPr>
        <w:rPr>
          <w:rFonts w:ascii="Times New Roman" w:hAnsi="Times New Roman"/>
          <w:sz w:val="28"/>
          <w:szCs w:val="28"/>
        </w:rPr>
      </w:pPr>
    </w:p>
    <w:p w:rsidR="007A48B1" w:rsidRDefault="007A48B1" w:rsidP="007A48B1">
      <w:pPr>
        <w:spacing w:after="0"/>
        <w:jc w:val="center"/>
        <w:rPr>
          <w:noProof/>
        </w:rPr>
      </w:pPr>
      <w:r>
        <w:rPr>
          <w:noProof/>
        </w:rPr>
        <w:pict>
          <v:rect id="_x0000_i1026" style="width:467.75pt;height:.75pt" o:hralign="center" o:hrstd="t" o:hr="t" fillcolor="#a0a0a0" stroked="f"/>
        </w:pict>
      </w:r>
    </w:p>
    <w:p w:rsidR="00B76123" w:rsidRPr="007A48B1" w:rsidRDefault="00B76123" w:rsidP="007A48B1">
      <w:pPr>
        <w:spacing w:after="0" w:line="360" w:lineRule="auto"/>
        <w:ind w:firstLine="709"/>
        <w:jc w:val="center"/>
        <w:rPr>
          <w:rFonts w:ascii="Times New Roman" w:hAnsi="Times New Roman"/>
          <w:b/>
          <w:sz w:val="28"/>
          <w:szCs w:val="28"/>
        </w:rPr>
      </w:pPr>
      <w:r w:rsidRPr="007A48B1">
        <w:rPr>
          <w:rFonts w:ascii="Times New Roman" w:hAnsi="Times New Roman"/>
          <w:b/>
          <w:sz w:val="28"/>
          <w:szCs w:val="28"/>
        </w:rPr>
        <w:t>Теоретическая часть</w:t>
      </w:r>
    </w:p>
    <w:p w:rsidR="007A48B1" w:rsidRDefault="007A48B1" w:rsidP="007A48B1">
      <w:pPr>
        <w:spacing w:after="0"/>
        <w:jc w:val="center"/>
        <w:rPr>
          <w:noProof/>
        </w:rPr>
      </w:pPr>
      <w:r>
        <w:rPr>
          <w:noProof/>
        </w:rPr>
        <w:pict>
          <v:rect id="_x0000_i1027" style="width:467.75pt;height:.75pt" o:hralign="center" o:hrstd="t" o:hr="t" fillcolor="#a0a0a0" stroked="f"/>
        </w:pict>
      </w:r>
    </w:p>
    <w:p w:rsidR="007A48B1" w:rsidRPr="007A48B1" w:rsidRDefault="007A48B1" w:rsidP="007A48B1">
      <w:pPr>
        <w:spacing w:after="0" w:line="360" w:lineRule="auto"/>
        <w:ind w:firstLine="709"/>
        <w:jc w:val="center"/>
        <w:rPr>
          <w:rFonts w:ascii="Times New Roman" w:hAnsi="Times New Roman"/>
          <w:sz w:val="28"/>
          <w:szCs w:val="28"/>
          <w:u w:val="single"/>
        </w:rPr>
      </w:pPr>
      <w:r>
        <w:rPr>
          <w:rFonts w:ascii="Times New Roman" w:hAnsi="Times New Roman"/>
          <w:sz w:val="28"/>
          <w:szCs w:val="28"/>
          <w:u w:val="single"/>
        </w:rPr>
        <w:t>Задание</w:t>
      </w:r>
    </w:p>
    <w:p w:rsidR="00696AF4" w:rsidRPr="007A48B1" w:rsidRDefault="001673DF" w:rsidP="007A48B1">
      <w:pPr>
        <w:spacing w:after="0" w:line="360" w:lineRule="auto"/>
        <w:ind w:firstLine="709"/>
        <w:jc w:val="both"/>
        <w:rPr>
          <w:rFonts w:ascii="Times New Roman" w:hAnsi="Times New Roman"/>
          <w:sz w:val="28"/>
          <w:szCs w:val="28"/>
        </w:rPr>
      </w:pPr>
      <w:r w:rsidRPr="007A48B1">
        <w:rPr>
          <w:rFonts w:ascii="Times New Roman" w:hAnsi="Times New Roman"/>
          <w:sz w:val="28"/>
          <w:szCs w:val="28"/>
        </w:rPr>
        <w:t xml:space="preserve">Изучите теоретический материал о том, что такое </w:t>
      </w:r>
      <w:r w:rsidR="00A72764" w:rsidRPr="007A48B1">
        <w:rPr>
          <w:rFonts w:ascii="Times New Roman" w:hAnsi="Times New Roman"/>
          <w:sz w:val="28"/>
          <w:szCs w:val="28"/>
        </w:rPr>
        <w:t>монография как вид научного издания</w:t>
      </w:r>
      <w:r w:rsidRPr="007A48B1">
        <w:rPr>
          <w:rFonts w:ascii="Times New Roman" w:hAnsi="Times New Roman"/>
          <w:sz w:val="28"/>
          <w:szCs w:val="28"/>
        </w:rPr>
        <w:t>.</w:t>
      </w:r>
    </w:p>
    <w:p w:rsidR="007A48B1" w:rsidRDefault="007A48B1" w:rsidP="007A48B1">
      <w:pPr>
        <w:spacing w:after="0"/>
        <w:jc w:val="center"/>
        <w:rPr>
          <w:noProof/>
        </w:rPr>
      </w:pPr>
      <w:r>
        <w:rPr>
          <w:noProof/>
        </w:rPr>
        <w:pict>
          <v:rect id="_x0000_i1028" style="width:467.75pt;height:.75pt" o:hralign="center" o:hrstd="t" o:hr="t" fillcolor="#a0a0a0" stroked="f"/>
        </w:pict>
      </w:r>
    </w:p>
    <w:p w:rsidR="00A72764" w:rsidRPr="007A48B1" w:rsidRDefault="00A72764" w:rsidP="007A48B1">
      <w:pPr>
        <w:spacing w:after="0" w:line="240" w:lineRule="auto"/>
        <w:ind w:firstLine="709"/>
        <w:jc w:val="center"/>
        <w:rPr>
          <w:rFonts w:ascii="Times New Roman" w:hAnsi="Times New Roman"/>
          <w:b/>
          <w:bCs/>
          <w:color w:val="000000"/>
          <w:sz w:val="28"/>
          <w:szCs w:val="28"/>
        </w:rPr>
      </w:pPr>
      <w:r w:rsidRPr="007A48B1">
        <w:rPr>
          <w:rFonts w:ascii="Times New Roman" w:hAnsi="Times New Roman"/>
          <w:b/>
          <w:bCs/>
          <w:color w:val="000000"/>
          <w:sz w:val="28"/>
          <w:szCs w:val="28"/>
        </w:rPr>
        <w:t>МОНОГРАФИЯ КАК ВИД НАУЧНОГО ИЗДАНИЯ</w:t>
      </w:r>
    </w:p>
    <w:p w:rsidR="00A72764" w:rsidRPr="007A48B1" w:rsidRDefault="00A72764" w:rsidP="007A48B1">
      <w:pPr>
        <w:spacing w:after="0" w:line="240" w:lineRule="auto"/>
        <w:ind w:firstLine="709"/>
        <w:jc w:val="center"/>
        <w:rPr>
          <w:rFonts w:ascii="Times New Roman" w:hAnsi="Times New Roman"/>
          <w:b/>
          <w:bCs/>
          <w:color w:val="000000"/>
          <w:sz w:val="28"/>
          <w:szCs w:val="28"/>
        </w:rPr>
      </w:pPr>
    </w:p>
    <w:p w:rsidR="00A72764" w:rsidRPr="007A48B1" w:rsidRDefault="00A72764" w:rsidP="007A48B1">
      <w:pPr>
        <w:spacing w:after="0" w:line="240" w:lineRule="auto"/>
        <w:ind w:firstLine="709"/>
        <w:jc w:val="both"/>
        <w:rPr>
          <w:rFonts w:ascii="Times New Roman" w:eastAsia="Times New Roman" w:hAnsi="Times New Roman"/>
          <w:color w:val="000000"/>
          <w:sz w:val="28"/>
          <w:szCs w:val="28"/>
        </w:rPr>
      </w:pPr>
      <w:r w:rsidRPr="007A48B1">
        <w:rPr>
          <w:rFonts w:ascii="Times New Roman" w:eastAsia="Times New Roman" w:hAnsi="Times New Roman"/>
          <w:b/>
          <w:bCs/>
          <w:color w:val="000000"/>
          <w:sz w:val="28"/>
          <w:szCs w:val="28"/>
        </w:rPr>
        <w:t>Монография</w:t>
      </w:r>
      <w:r w:rsidRPr="007A48B1">
        <w:rPr>
          <w:rFonts w:ascii="Times New Roman" w:eastAsia="Times New Roman" w:hAnsi="Times New Roman"/>
          <w:color w:val="000000"/>
          <w:sz w:val="28"/>
          <w:szCs w:val="28"/>
        </w:rPr>
        <w:t xml:space="preserve"> (</w:t>
      </w:r>
      <w:proofErr w:type="gramStart"/>
      <w:r w:rsidRPr="007A48B1">
        <w:rPr>
          <w:rFonts w:ascii="Times New Roman" w:eastAsia="Times New Roman" w:hAnsi="Times New Roman"/>
          <w:color w:val="000000"/>
          <w:sz w:val="28"/>
          <w:szCs w:val="28"/>
        </w:rPr>
        <w:t>от</w:t>
      </w:r>
      <w:proofErr w:type="gramEnd"/>
      <w:r w:rsidRPr="007A48B1">
        <w:rPr>
          <w:rFonts w:ascii="Times New Roman" w:eastAsia="Times New Roman" w:hAnsi="Times New Roman"/>
          <w:color w:val="000000"/>
          <w:sz w:val="28"/>
          <w:szCs w:val="28"/>
        </w:rPr>
        <w:t xml:space="preserve"> моно... и ...графия) -  научный труд, в котором с наибольшей полнотой исследуется определённая тема. В монографии обобщается и анализируется литература по данному вопросу, выдвигаются новые гипотезы и решения, способствующие развитию науки. Монография обычно сопровождается обширными библиографическими списками, примечаниями и т. д. </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rPr>
      </w:pPr>
      <w:r w:rsidRPr="007A48B1">
        <w:rPr>
          <w:rFonts w:ascii="Times New Roman" w:eastAsia="Times New Roman" w:hAnsi="Times New Roman"/>
          <w:b/>
          <w:bCs/>
          <w:color w:val="000000"/>
          <w:sz w:val="28"/>
          <w:szCs w:val="28"/>
        </w:rPr>
        <w:t xml:space="preserve">Научные монографии – </w:t>
      </w:r>
      <w:r w:rsidRPr="007A48B1">
        <w:rPr>
          <w:rFonts w:ascii="Times New Roman" w:eastAsia="Times New Roman" w:hAnsi="Times New Roman"/>
          <w:color w:val="000000"/>
          <w:sz w:val="28"/>
          <w:szCs w:val="28"/>
        </w:rPr>
        <w:t xml:space="preserve">фундаментальный труд по конкретной теме, написанный одним автором или авторским коллективом. В нем всесторонне исследуется отдельно взятая тема. В ней обязательно отражена история вопроса, современное состояние проблемы, наличие перспектив развития отрасли или решения проблемы. Научная монография подводит итог развития научных направлений за конкретный период времени. </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rPr>
      </w:pPr>
      <w:r w:rsidRPr="007A48B1">
        <w:rPr>
          <w:rFonts w:ascii="Times New Roman" w:eastAsia="Times New Roman" w:hAnsi="Times New Roman"/>
          <w:color w:val="000000"/>
          <w:sz w:val="28"/>
          <w:szCs w:val="28"/>
        </w:rPr>
        <w:t>Внешне в тексте обязательно должны быть ссылки на использованные источники (оформленные по правилам).</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rPr>
      </w:pPr>
      <w:r w:rsidRPr="007A48B1">
        <w:rPr>
          <w:rFonts w:ascii="Times New Roman" w:eastAsia="Times New Roman" w:hAnsi="Times New Roman"/>
          <w:color w:val="000000"/>
          <w:sz w:val="28"/>
          <w:szCs w:val="28"/>
        </w:rPr>
        <w:t xml:space="preserve">У монографии должны быть рецензенты - лица, имеющие учёную степень по той научной специальности, в рамках которой пишется монография, или </w:t>
      </w:r>
      <w:proofErr w:type="gramStart"/>
      <w:r w:rsidRPr="007A48B1">
        <w:rPr>
          <w:rFonts w:ascii="Times New Roman" w:eastAsia="Times New Roman" w:hAnsi="Times New Roman"/>
          <w:color w:val="000000"/>
          <w:sz w:val="28"/>
          <w:szCs w:val="28"/>
        </w:rPr>
        <w:t>по</w:t>
      </w:r>
      <w:proofErr w:type="gramEnd"/>
      <w:r w:rsidRPr="007A48B1">
        <w:rPr>
          <w:rFonts w:ascii="Times New Roman" w:eastAsia="Times New Roman" w:hAnsi="Times New Roman"/>
          <w:color w:val="000000"/>
          <w:sz w:val="28"/>
          <w:szCs w:val="28"/>
        </w:rPr>
        <w:t xml:space="preserve"> смежной. Количество рецензентов определяется в соответствии  с общими требованиями: у издания, представляемого к грифу УМО  должно быть четыре рецензента: два внешних (представителей  другого образовательного учреждения) и два внутренних (профессоров, преподавателей академии); если издание не претендует на гриф УМО, то  количество рецензентов сокращается до двух. Следует отметить, что </w:t>
      </w:r>
      <w:r w:rsidRPr="007A48B1">
        <w:rPr>
          <w:rFonts w:ascii="Times New Roman" w:eastAsia="Times New Roman" w:hAnsi="Times New Roman"/>
          <w:color w:val="000000"/>
          <w:sz w:val="28"/>
          <w:szCs w:val="28"/>
        </w:rPr>
        <w:lastRenderedPageBreak/>
        <w:t>монография — это серьезный научный труд и   утверждение его в качестве рекомендуемого к использованию в образовательном процессе – явление необходимое.</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rPr>
      </w:pPr>
      <w:r w:rsidRPr="007A48B1">
        <w:rPr>
          <w:rFonts w:ascii="Times New Roman" w:eastAsia="Times New Roman" w:hAnsi="Times New Roman"/>
          <w:color w:val="000000"/>
          <w:sz w:val="28"/>
          <w:szCs w:val="28"/>
        </w:rPr>
        <w:t xml:space="preserve">Объем  монографии, как правило, должен быть не менее  8 </w:t>
      </w:r>
      <w:proofErr w:type="spellStart"/>
      <w:proofErr w:type="gramStart"/>
      <w:r w:rsidRPr="007A48B1">
        <w:rPr>
          <w:rFonts w:ascii="Times New Roman" w:eastAsia="Times New Roman" w:hAnsi="Times New Roman"/>
          <w:color w:val="000000"/>
          <w:sz w:val="28"/>
          <w:szCs w:val="28"/>
        </w:rPr>
        <w:t>п</w:t>
      </w:r>
      <w:proofErr w:type="spellEnd"/>
      <w:proofErr w:type="gramEnd"/>
      <w:r w:rsidRPr="007A48B1">
        <w:rPr>
          <w:rFonts w:ascii="Times New Roman" w:eastAsia="Times New Roman" w:hAnsi="Times New Roman"/>
          <w:color w:val="000000"/>
          <w:sz w:val="28"/>
          <w:szCs w:val="28"/>
        </w:rPr>
        <w:t>/л.</w:t>
      </w:r>
    </w:p>
    <w:p w:rsidR="00A72764" w:rsidRPr="007A48B1" w:rsidRDefault="00A72764" w:rsidP="007A48B1">
      <w:pPr>
        <w:spacing w:after="0" w:line="240" w:lineRule="auto"/>
        <w:ind w:firstLine="709"/>
        <w:jc w:val="both"/>
        <w:rPr>
          <w:rFonts w:ascii="Times New Roman" w:hAnsi="Times New Roman"/>
          <w:color w:val="000000"/>
          <w:sz w:val="28"/>
          <w:szCs w:val="28"/>
        </w:rPr>
      </w:pPr>
      <w:r w:rsidRPr="007A48B1">
        <w:rPr>
          <w:rFonts w:ascii="Times New Roman" w:hAnsi="Times New Roman"/>
          <w:color w:val="000000"/>
          <w:sz w:val="28"/>
          <w:szCs w:val="28"/>
        </w:rPr>
        <w:tab/>
        <w:t xml:space="preserve">Существует понятие монографии как научного жанра и как научного издания.  Структура монографии как жанра: состоит из введения, основной части, поделенной на главы, </w:t>
      </w:r>
      <w:proofErr w:type="spellStart"/>
      <w:r w:rsidRPr="007A48B1">
        <w:rPr>
          <w:rFonts w:ascii="Times New Roman" w:hAnsi="Times New Roman"/>
          <w:color w:val="000000"/>
          <w:sz w:val="28"/>
          <w:szCs w:val="28"/>
        </w:rPr>
        <w:t>подглавы</w:t>
      </w:r>
      <w:proofErr w:type="spellEnd"/>
      <w:r w:rsidRPr="007A48B1">
        <w:rPr>
          <w:rFonts w:ascii="Times New Roman" w:hAnsi="Times New Roman"/>
          <w:color w:val="000000"/>
          <w:sz w:val="28"/>
          <w:szCs w:val="28"/>
        </w:rPr>
        <w:t>, разделы, подразделы, заключения, выводов, списка использованной литературы.</w:t>
      </w:r>
    </w:p>
    <w:p w:rsidR="00A72764" w:rsidRPr="007A48B1" w:rsidRDefault="00A72764" w:rsidP="007A48B1">
      <w:pPr>
        <w:spacing w:after="0" w:line="240" w:lineRule="auto"/>
        <w:ind w:firstLine="709"/>
        <w:jc w:val="both"/>
        <w:rPr>
          <w:rFonts w:ascii="Times New Roman" w:hAnsi="Times New Roman"/>
          <w:color w:val="000000"/>
          <w:sz w:val="28"/>
          <w:szCs w:val="28"/>
        </w:rPr>
      </w:pPr>
      <w:r w:rsidRPr="007A48B1">
        <w:rPr>
          <w:rFonts w:ascii="Times New Roman" w:hAnsi="Times New Roman"/>
          <w:color w:val="000000"/>
          <w:sz w:val="28"/>
          <w:szCs w:val="28"/>
        </w:rPr>
        <w:tab/>
        <w:t xml:space="preserve"> Структура научной монографии как издания включает 2 части:</w:t>
      </w:r>
    </w:p>
    <w:p w:rsidR="00A72764" w:rsidRPr="007A48B1" w:rsidRDefault="00A72764" w:rsidP="007A48B1">
      <w:pPr>
        <w:spacing w:after="0" w:line="240" w:lineRule="auto"/>
        <w:ind w:firstLine="709"/>
        <w:jc w:val="both"/>
        <w:rPr>
          <w:rFonts w:ascii="Times New Roman" w:hAnsi="Times New Roman"/>
          <w:color w:val="000000"/>
          <w:sz w:val="28"/>
          <w:szCs w:val="28"/>
        </w:rPr>
      </w:pPr>
      <w:r w:rsidRPr="007A48B1">
        <w:rPr>
          <w:rFonts w:ascii="Times New Roman" w:hAnsi="Times New Roman"/>
          <w:color w:val="000000"/>
          <w:sz w:val="28"/>
          <w:szCs w:val="28"/>
        </w:rPr>
        <w:t>1часть  -  научное произведение (собственно монография);</w:t>
      </w:r>
    </w:p>
    <w:p w:rsidR="00A72764" w:rsidRPr="007A48B1" w:rsidRDefault="00A72764" w:rsidP="007A48B1">
      <w:pPr>
        <w:spacing w:after="0" w:line="240" w:lineRule="auto"/>
        <w:ind w:firstLine="709"/>
        <w:jc w:val="both"/>
        <w:rPr>
          <w:rFonts w:ascii="Times New Roman" w:hAnsi="Times New Roman"/>
          <w:color w:val="000000"/>
          <w:sz w:val="28"/>
          <w:szCs w:val="28"/>
        </w:rPr>
      </w:pPr>
      <w:r w:rsidRPr="007A48B1">
        <w:rPr>
          <w:rFonts w:ascii="Times New Roman" w:hAnsi="Times New Roman"/>
          <w:color w:val="000000"/>
          <w:sz w:val="28"/>
          <w:szCs w:val="28"/>
        </w:rPr>
        <w:t>2 часть - аппарат научной монографии.</w:t>
      </w:r>
    </w:p>
    <w:p w:rsidR="00A72764" w:rsidRPr="007A48B1" w:rsidRDefault="00A72764" w:rsidP="007A48B1">
      <w:pPr>
        <w:spacing w:after="0" w:line="240" w:lineRule="auto"/>
        <w:ind w:firstLine="709"/>
        <w:jc w:val="both"/>
        <w:rPr>
          <w:rFonts w:ascii="Times New Roman" w:hAnsi="Times New Roman"/>
          <w:color w:val="000000"/>
          <w:sz w:val="28"/>
          <w:szCs w:val="28"/>
        </w:rPr>
      </w:pPr>
    </w:p>
    <w:p w:rsidR="007A48B1" w:rsidRDefault="007A48B1" w:rsidP="007A48B1">
      <w:pPr>
        <w:spacing w:after="0"/>
        <w:jc w:val="center"/>
        <w:rPr>
          <w:noProof/>
        </w:rPr>
      </w:pPr>
      <w:r>
        <w:rPr>
          <w:noProof/>
        </w:rPr>
        <w:pict>
          <v:rect id="_x0000_i1029" style="width:467.75pt;height:.75pt" o:hralign="center" o:hrstd="t" o:hr="t" fillcolor="#a0a0a0" stroked="f"/>
        </w:pict>
      </w:r>
    </w:p>
    <w:p w:rsidR="00A72764" w:rsidRPr="007A48B1" w:rsidRDefault="00A72764" w:rsidP="007A48B1">
      <w:pPr>
        <w:spacing w:after="0" w:line="240" w:lineRule="auto"/>
        <w:ind w:firstLine="709"/>
        <w:jc w:val="both"/>
        <w:rPr>
          <w:rFonts w:ascii="Times New Roman" w:hAnsi="Times New Roman"/>
          <w:b/>
          <w:bCs/>
          <w:color w:val="000000"/>
          <w:sz w:val="28"/>
          <w:szCs w:val="28"/>
        </w:rPr>
      </w:pPr>
      <w:r w:rsidRPr="007A48B1">
        <w:rPr>
          <w:rFonts w:ascii="Times New Roman" w:hAnsi="Times New Roman"/>
          <w:b/>
          <w:bCs/>
          <w:color w:val="000000"/>
          <w:sz w:val="28"/>
          <w:szCs w:val="28"/>
        </w:rPr>
        <w:t>Элементы аппарата научной монографии</w:t>
      </w:r>
    </w:p>
    <w:p w:rsidR="00A72764" w:rsidRPr="007A48B1" w:rsidRDefault="00A72764" w:rsidP="007A48B1">
      <w:pPr>
        <w:widowControl w:val="0"/>
        <w:numPr>
          <w:ilvl w:val="2"/>
          <w:numId w:val="4"/>
        </w:numPr>
        <w:tabs>
          <w:tab w:val="left" w:pos="720"/>
          <w:tab w:val="left" w:pos="795"/>
        </w:tabs>
        <w:suppressAutoHyphens/>
        <w:spacing w:after="0" w:line="240" w:lineRule="auto"/>
        <w:ind w:left="0" w:firstLine="709"/>
        <w:jc w:val="both"/>
        <w:rPr>
          <w:rFonts w:ascii="Times New Roman" w:hAnsi="Times New Roman"/>
          <w:color w:val="000000"/>
          <w:sz w:val="28"/>
          <w:szCs w:val="28"/>
        </w:rPr>
      </w:pPr>
      <w:proofErr w:type="gramStart"/>
      <w:r w:rsidRPr="007A48B1">
        <w:rPr>
          <w:rFonts w:ascii="Times New Roman" w:hAnsi="Times New Roman"/>
          <w:color w:val="000000"/>
          <w:sz w:val="28"/>
          <w:szCs w:val="28"/>
        </w:rPr>
        <w:t>Выходные сведения (сведения об авторе, название, подзаголовок и подзаголовочные данные, сведения о повторности издания, выходные данные (место, год, организация, на обороте титула – ББК, УДК), макет аннотированной каталожной карточки (содержит библиографическое описание издания, авторский знак, аннотацию, на обороте титула – копирайт (знак охраны авт. права).</w:t>
      </w:r>
      <w:proofErr w:type="gramEnd"/>
      <w:r w:rsidRPr="007A48B1">
        <w:rPr>
          <w:rFonts w:ascii="Times New Roman" w:hAnsi="Times New Roman"/>
          <w:color w:val="000000"/>
          <w:sz w:val="28"/>
          <w:szCs w:val="28"/>
        </w:rPr>
        <w:t xml:space="preserve"> Иногда внизу на обороте титула помещаются выпускные данные (но чаще они в конце).</w:t>
      </w:r>
    </w:p>
    <w:p w:rsidR="00A72764" w:rsidRPr="007A48B1" w:rsidRDefault="00A72764" w:rsidP="007A48B1">
      <w:pPr>
        <w:widowControl w:val="0"/>
        <w:numPr>
          <w:ilvl w:val="2"/>
          <w:numId w:val="4"/>
        </w:numPr>
        <w:tabs>
          <w:tab w:val="left" w:pos="720"/>
          <w:tab w:val="left" w:pos="795"/>
        </w:tabs>
        <w:suppressAutoHyphens/>
        <w:spacing w:after="0" w:line="240" w:lineRule="auto"/>
        <w:ind w:left="0" w:firstLine="709"/>
        <w:jc w:val="both"/>
        <w:rPr>
          <w:rFonts w:ascii="Times New Roman" w:hAnsi="Times New Roman"/>
          <w:color w:val="000000"/>
          <w:sz w:val="28"/>
          <w:szCs w:val="28"/>
        </w:rPr>
      </w:pPr>
      <w:r w:rsidRPr="007A48B1">
        <w:rPr>
          <w:rFonts w:ascii="Times New Roman" w:hAnsi="Times New Roman"/>
          <w:color w:val="000000"/>
          <w:sz w:val="28"/>
          <w:szCs w:val="28"/>
        </w:rPr>
        <w:t>Предисловие (от автора, от издателя, от редакции, от редактора, вместо предисловия).</w:t>
      </w:r>
    </w:p>
    <w:p w:rsidR="00A72764" w:rsidRPr="007A48B1" w:rsidRDefault="00A72764" w:rsidP="007A48B1">
      <w:pPr>
        <w:widowControl w:val="0"/>
        <w:numPr>
          <w:ilvl w:val="2"/>
          <w:numId w:val="4"/>
        </w:numPr>
        <w:tabs>
          <w:tab w:val="left" w:pos="720"/>
          <w:tab w:val="left" w:pos="795"/>
        </w:tabs>
        <w:suppressAutoHyphens/>
        <w:spacing w:after="0" w:line="240" w:lineRule="auto"/>
        <w:ind w:left="0" w:firstLine="709"/>
        <w:jc w:val="both"/>
        <w:rPr>
          <w:rFonts w:ascii="Times New Roman" w:hAnsi="Times New Roman"/>
          <w:color w:val="000000"/>
          <w:sz w:val="28"/>
          <w:szCs w:val="28"/>
        </w:rPr>
      </w:pPr>
      <w:r w:rsidRPr="007A48B1">
        <w:rPr>
          <w:rFonts w:ascii="Times New Roman" w:hAnsi="Times New Roman"/>
          <w:color w:val="000000"/>
          <w:sz w:val="28"/>
          <w:szCs w:val="28"/>
        </w:rPr>
        <w:t>Вступительная статья – её пишет авторитетный специалист в этой области знаний, объем – 1 авторский лист, меньше – нежелательно.</w:t>
      </w:r>
    </w:p>
    <w:p w:rsidR="00A72764" w:rsidRPr="007A48B1" w:rsidRDefault="00A72764" w:rsidP="007A48B1">
      <w:pPr>
        <w:widowControl w:val="0"/>
        <w:numPr>
          <w:ilvl w:val="2"/>
          <w:numId w:val="4"/>
        </w:numPr>
        <w:tabs>
          <w:tab w:val="left" w:pos="720"/>
          <w:tab w:val="left" w:pos="795"/>
        </w:tabs>
        <w:suppressAutoHyphens/>
        <w:spacing w:after="0" w:line="240" w:lineRule="auto"/>
        <w:ind w:left="0" w:firstLine="709"/>
        <w:jc w:val="both"/>
        <w:rPr>
          <w:rFonts w:ascii="Times New Roman" w:hAnsi="Times New Roman"/>
          <w:color w:val="000000"/>
          <w:sz w:val="28"/>
          <w:szCs w:val="28"/>
        </w:rPr>
      </w:pPr>
      <w:r w:rsidRPr="007A48B1">
        <w:rPr>
          <w:rFonts w:ascii="Times New Roman" w:hAnsi="Times New Roman"/>
          <w:color w:val="000000"/>
          <w:sz w:val="28"/>
          <w:szCs w:val="28"/>
        </w:rPr>
        <w:t xml:space="preserve">Основной текст: введение – элемент основного текста. </w:t>
      </w:r>
    </w:p>
    <w:p w:rsidR="00A72764" w:rsidRPr="007A48B1" w:rsidRDefault="00A72764" w:rsidP="007A48B1">
      <w:pPr>
        <w:tabs>
          <w:tab w:val="left" w:pos="480"/>
        </w:tabs>
        <w:spacing w:after="0" w:line="240" w:lineRule="auto"/>
        <w:ind w:firstLine="709"/>
        <w:jc w:val="both"/>
        <w:rPr>
          <w:rFonts w:ascii="Times New Roman" w:hAnsi="Times New Roman"/>
          <w:color w:val="000000"/>
          <w:sz w:val="28"/>
          <w:szCs w:val="28"/>
        </w:rPr>
      </w:pPr>
      <w:r w:rsidRPr="007A48B1">
        <w:rPr>
          <w:rFonts w:ascii="Times New Roman" w:hAnsi="Times New Roman"/>
          <w:color w:val="000000"/>
          <w:sz w:val="28"/>
          <w:szCs w:val="28"/>
        </w:rPr>
        <w:tab/>
        <w:t xml:space="preserve">5. Библиографический аппарат – список источников, использующихся при написании монографии, система ссылок. </w:t>
      </w:r>
    </w:p>
    <w:p w:rsidR="00A72764" w:rsidRPr="007A48B1" w:rsidRDefault="00A72764" w:rsidP="007A48B1">
      <w:pPr>
        <w:spacing w:after="0" w:line="240" w:lineRule="auto"/>
        <w:ind w:firstLine="709"/>
        <w:jc w:val="both"/>
        <w:rPr>
          <w:rFonts w:ascii="Times New Roman" w:hAnsi="Times New Roman"/>
          <w:color w:val="000000"/>
          <w:sz w:val="28"/>
          <w:szCs w:val="28"/>
        </w:rPr>
      </w:pPr>
      <w:r w:rsidRPr="007A48B1">
        <w:rPr>
          <w:rFonts w:ascii="Times New Roman" w:hAnsi="Times New Roman"/>
          <w:color w:val="000000"/>
          <w:sz w:val="28"/>
          <w:szCs w:val="28"/>
        </w:rPr>
        <w:t>Могут использоваться три вида ссылок: 1)</w:t>
      </w:r>
      <w:proofErr w:type="spellStart"/>
      <w:r w:rsidRPr="007A48B1">
        <w:rPr>
          <w:rFonts w:ascii="Times New Roman" w:hAnsi="Times New Roman"/>
          <w:color w:val="000000"/>
          <w:sz w:val="28"/>
          <w:szCs w:val="28"/>
        </w:rPr>
        <w:t>внутритекстовые</w:t>
      </w:r>
      <w:proofErr w:type="spellEnd"/>
      <w:r w:rsidRPr="007A48B1">
        <w:rPr>
          <w:rFonts w:ascii="Times New Roman" w:hAnsi="Times New Roman"/>
          <w:color w:val="000000"/>
          <w:sz w:val="28"/>
          <w:szCs w:val="28"/>
        </w:rPr>
        <w:t xml:space="preserve"> (в круглых скобках), 2) </w:t>
      </w:r>
      <w:proofErr w:type="spellStart"/>
      <w:r w:rsidRPr="007A48B1">
        <w:rPr>
          <w:rFonts w:ascii="Times New Roman" w:hAnsi="Times New Roman"/>
          <w:color w:val="000000"/>
          <w:sz w:val="28"/>
          <w:szCs w:val="28"/>
        </w:rPr>
        <w:t>затекстовые</w:t>
      </w:r>
      <w:proofErr w:type="spellEnd"/>
      <w:r w:rsidRPr="007A48B1">
        <w:rPr>
          <w:rFonts w:ascii="Times New Roman" w:hAnsi="Times New Roman"/>
          <w:color w:val="000000"/>
          <w:sz w:val="28"/>
          <w:szCs w:val="28"/>
        </w:rPr>
        <w:t xml:space="preserve"> (в тексте в квадратных скобках номер источника литературы, иногда ссылка на страницу – конкретная информация, цитата – тогда обязательно); 3) подстрочные (со звездочкой) – звездочка идет после отбивки, потом идет библиографическое описание. Подстрочные ссылки систематизируются по изданию либо сквозной нумерацией, либо постраничной (автономной), с арабскими цифрами.</w:t>
      </w:r>
      <w:r w:rsidRPr="007A48B1">
        <w:rPr>
          <w:rFonts w:ascii="Times New Roman" w:hAnsi="Times New Roman"/>
          <w:color w:val="000000"/>
          <w:sz w:val="28"/>
          <w:szCs w:val="28"/>
        </w:rPr>
        <w:br/>
        <w:t xml:space="preserve">          Также в библиографический аппарат входят: </w:t>
      </w:r>
    </w:p>
    <w:p w:rsidR="00A72764" w:rsidRPr="007A48B1" w:rsidRDefault="00A72764" w:rsidP="007A48B1">
      <w:pPr>
        <w:widowControl w:val="0"/>
        <w:numPr>
          <w:ilvl w:val="0"/>
          <w:numId w:val="3"/>
        </w:numPr>
        <w:tabs>
          <w:tab w:val="left" w:pos="945"/>
        </w:tabs>
        <w:suppressAutoHyphens/>
        <w:spacing w:after="0" w:line="240" w:lineRule="auto"/>
        <w:ind w:left="0" w:firstLine="709"/>
        <w:jc w:val="both"/>
        <w:rPr>
          <w:rFonts w:ascii="Times New Roman" w:hAnsi="Times New Roman"/>
          <w:color w:val="000000"/>
          <w:sz w:val="28"/>
          <w:szCs w:val="28"/>
        </w:rPr>
      </w:pPr>
      <w:proofErr w:type="gramStart"/>
      <w:r w:rsidRPr="007A48B1">
        <w:rPr>
          <w:rFonts w:ascii="Times New Roman" w:hAnsi="Times New Roman"/>
          <w:color w:val="000000"/>
          <w:sz w:val="28"/>
          <w:szCs w:val="28"/>
        </w:rPr>
        <w:t>комментарии (примечания</w:t>
      </w:r>
      <w:proofErr w:type="gramEnd"/>
      <w:r w:rsidRPr="007A48B1">
        <w:rPr>
          <w:rFonts w:ascii="Times New Roman" w:hAnsi="Times New Roman"/>
          <w:color w:val="000000"/>
          <w:sz w:val="28"/>
          <w:szCs w:val="28"/>
        </w:rPr>
        <w:t>) – используются сноски.</w:t>
      </w:r>
    </w:p>
    <w:p w:rsidR="00A72764" w:rsidRPr="007A48B1" w:rsidRDefault="00A72764" w:rsidP="007A48B1">
      <w:pPr>
        <w:widowControl w:val="0"/>
        <w:numPr>
          <w:ilvl w:val="0"/>
          <w:numId w:val="3"/>
        </w:numPr>
        <w:tabs>
          <w:tab w:val="left" w:pos="975"/>
        </w:tabs>
        <w:suppressAutoHyphens/>
        <w:spacing w:after="0" w:line="240" w:lineRule="auto"/>
        <w:ind w:left="0" w:firstLine="709"/>
        <w:jc w:val="both"/>
        <w:rPr>
          <w:rFonts w:ascii="Times New Roman" w:hAnsi="Times New Roman"/>
          <w:color w:val="000000"/>
          <w:sz w:val="28"/>
          <w:szCs w:val="28"/>
        </w:rPr>
      </w:pPr>
      <w:r w:rsidRPr="007A48B1">
        <w:rPr>
          <w:rFonts w:ascii="Times New Roman" w:hAnsi="Times New Roman"/>
          <w:color w:val="000000"/>
          <w:sz w:val="28"/>
          <w:szCs w:val="28"/>
        </w:rPr>
        <w:t xml:space="preserve">указатели (алфавитно-предметные – даются ключевые слова), по количеству и составу справочного материала бывают глухие (только термины и страницы), развернутые (указатели с </w:t>
      </w:r>
      <w:proofErr w:type="spellStart"/>
      <w:r w:rsidRPr="007A48B1">
        <w:rPr>
          <w:rFonts w:ascii="Times New Roman" w:hAnsi="Times New Roman"/>
          <w:color w:val="000000"/>
          <w:sz w:val="28"/>
          <w:szCs w:val="28"/>
        </w:rPr>
        <w:t>подуказателями</w:t>
      </w:r>
      <w:proofErr w:type="spellEnd"/>
      <w:r w:rsidRPr="007A48B1">
        <w:rPr>
          <w:rFonts w:ascii="Times New Roman" w:hAnsi="Times New Roman"/>
          <w:color w:val="000000"/>
          <w:sz w:val="28"/>
          <w:szCs w:val="28"/>
        </w:rPr>
        <w:t xml:space="preserve">, разворачиваются термины), аналитические. Указатель - один из важнейших элементов аппарата, это средство, обеспечивающие навигацию, информационный поиск, ориентирование в тексте, удобство пользования </w:t>
      </w:r>
      <w:proofErr w:type="spellStart"/>
      <w:r w:rsidRPr="007A48B1">
        <w:rPr>
          <w:rFonts w:ascii="Times New Roman" w:hAnsi="Times New Roman"/>
          <w:color w:val="000000"/>
          <w:sz w:val="28"/>
          <w:szCs w:val="28"/>
        </w:rPr>
        <w:t>книгой</w:t>
      </w:r>
      <w:proofErr w:type="gramStart"/>
      <w:r w:rsidRPr="007A48B1">
        <w:rPr>
          <w:rFonts w:ascii="Times New Roman" w:hAnsi="Times New Roman"/>
          <w:color w:val="000000"/>
          <w:sz w:val="28"/>
          <w:szCs w:val="28"/>
        </w:rPr>
        <w:t>.В</w:t>
      </w:r>
      <w:proofErr w:type="spellEnd"/>
      <w:proofErr w:type="gramEnd"/>
      <w:r w:rsidRPr="007A48B1">
        <w:rPr>
          <w:rFonts w:ascii="Times New Roman" w:hAnsi="Times New Roman"/>
          <w:color w:val="000000"/>
          <w:sz w:val="28"/>
          <w:szCs w:val="28"/>
        </w:rPr>
        <w:t xml:space="preserve"> задачи подготовки научного издания входят выбор вида указателя, </w:t>
      </w:r>
      <w:r w:rsidRPr="007A48B1">
        <w:rPr>
          <w:rFonts w:ascii="Times New Roman" w:hAnsi="Times New Roman"/>
          <w:color w:val="000000"/>
          <w:sz w:val="28"/>
          <w:szCs w:val="28"/>
        </w:rPr>
        <w:lastRenderedPageBreak/>
        <w:t xml:space="preserve">обоснование его состава и структуры, работа над его формированием. Наиболее часто в научной книге используются предметные и именные указатели. Они могут быть раздельными или смешанными (комбинированными) и обычно строятся по алфавиту. </w:t>
      </w:r>
      <w:r w:rsidRPr="007A48B1">
        <w:rPr>
          <w:rFonts w:ascii="Times New Roman" w:hAnsi="Times New Roman"/>
          <w:color w:val="000000"/>
          <w:sz w:val="28"/>
          <w:szCs w:val="28"/>
        </w:rPr>
        <w:tab/>
        <w:t>Систематические предметные указатели помещают в собраниях сочинений или в многотомных изданиях</w:t>
      </w:r>
    </w:p>
    <w:p w:rsidR="00A72764" w:rsidRPr="007A48B1" w:rsidRDefault="00A72764" w:rsidP="007A48B1">
      <w:pPr>
        <w:tabs>
          <w:tab w:val="left" w:pos="540"/>
          <w:tab w:val="left" w:pos="900"/>
        </w:tabs>
        <w:spacing w:after="0" w:line="240" w:lineRule="auto"/>
        <w:ind w:firstLine="709"/>
        <w:jc w:val="both"/>
        <w:rPr>
          <w:rFonts w:ascii="Times New Roman" w:hAnsi="Times New Roman"/>
          <w:color w:val="000000"/>
          <w:sz w:val="28"/>
          <w:szCs w:val="28"/>
        </w:rPr>
      </w:pPr>
      <w:r w:rsidRPr="007A48B1">
        <w:rPr>
          <w:rFonts w:ascii="Times New Roman" w:hAnsi="Times New Roman"/>
          <w:color w:val="000000"/>
          <w:sz w:val="28"/>
          <w:szCs w:val="28"/>
        </w:rPr>
        <w:t xml:space="preserve">  Задача предметного указателя - представить основные вопросы содержания издания. В состав указателя включаются понятия, которые имеются непосредственно в тексте издания, а также те, которые установлены составителем согласно содержанию произведения. Отбор понятий для указателя - одна из важнейших и трудных задач. Для редактора может представить затруднение, какие - понятия относить к основным рубрикам и какие к </w:t>
      </w:r>
      <w:proofErr w:type="spellStart"/>
      <w:r w:rsidRPr="007A48B1">
        <w:rPr>
          <w:rFonts w:ascii="Times New Roman" w:hAnsi="Times New Roman"/>
          <w:color w:val="000000"/>
          <w:sz w:val="28"/>
          <w:szCs w:val="28"/>
        </w:rPr>
        <w:t>подрубрикам</w:t>
      </w:r>
      <w:proofErr w:type="spellEnd"/>
      <w:r w:rsidRPr="007A48B1">
        <w:rPr>
          <w:rFonts w:ascii="Times New Roman" w:hAnsi="Times New Roman"/>
          <w:color w:val="000000"/>
          <w:sz w:val="28"/>
          <w:szCs w:val="28"/>
        </w:rPr>
        <w:t xml:space="preserve">. Общее правило заключается в том, что рубрика отражает основное понятие, </w:t>
      </w:r>
      <w:proofErr w:type="spellStart"/>
      <w:r w:rsidRPr="007A48B1">
        <w:rPr>
          <w:rFonts w:ascii="Times New Roman" w:hAnsi="Times New Roman"/>
          <w:color w:val="000000"/>
          <w:sz w:val="28"/>
          <w:szCs w:val="28"/>
        </w:rPr>
        <w:t>подрубрика</w:t>
      </w:r>
      <w:proofErr w:type="spellEnd"/>
      <w:r w:rsidRPr="007A48B1">
        <w:rPr>
          <w:rFonts w:ascii="Times New Roman" w:hAnsi="Times New Roman"/>
          <w:color w:val="000000"/>
          <w:sz w:val="28"/>
          <w:szCs w:val="28"/>
        </w:rPr>
        <w:t xml:space="preserve"> обозначает признак (особенность, деталь, сторону, свойство) предмета. Для наиболее удобного пользования указателем каждая отдельная рубрика должна содержать не более 25-30 ссылок на страницы. Когда число ссылок превышает указанные цифры, применяются </w:t>
      </w:r>
      <w:proofErr w:type="spellStart"/>
      <w:r w:rsidRPr="007A48B1">
        <w:rPr>
          <w:rFonts w:ascii="Times New Roman" w:hAnsi="Times New Roman"/>
          <w:color w:val="000000"/>
          <w:sz w:val="28"/>
          <w:szCs w:val="28"/>
        </w:rPr>
        <w:t>подрубрики</w:t>
      </w:r>
      <w:proofErr w:type="spellEnd"/>
      <w:r w:rsidRPr="007A48B1">
        <w:rPr>
          <w:rFonts w:ascii="Times New Roman" w:hAnsi="Times New Roman"/>
          <w:color w:val="000000"/>
          <w:sz w:val="28"/>
          <w:szCs w:val="28"/>
        </w:rPr>
        <w:t>.</w:t>
      </w:r>
    </w:p>
    <w:p w:rsidR="00A72764" w:rsidRPr="007A48B1" w:rsidRDefault="00A72764" w:rsidP="007A48B1">
      <w:pPr>
        <w:tabs>
          <w:tab w:val="left" w:pos="540"/>
          <w:tab w:val="left" w:pos="900"/>
        </w:tabs>
        <w:spacing w:after="0" w:line="240" w:lineRule="auto"/>
        <w:ind w:firstLine="709"/>
        <w:jc w:val="both"/>
        <w:rPr>
          <w:rFonts w:ascii="Times New Roman" w:hAnsi="Times New Roman"/>
          <w:color w:val="000000"/>
          <w:sz w:val="28"/>
          <w:szCs w:val="28"/>
        </w:rPr>
      </w:pPr>
      <w:r w:rsidRPr="007A48B1">
        <w:rPr>
          <w:rFonts w:ascii="Times New Roman" w:hAnsi="Times New Roman"/>
          <w:color w:val="000000"/>
          <w:sz w:val="28"/>
          <w:szCs w:val="28"/>
        </w:rPr>
        <w:t xml:space="preserve">     Стремление включить в указатель как можно больше предметов не должно приводить к увеличению его объема (рекомендуемый объем - 5% от объема издания). Поэтому наряду с тщательным отбором понятий рекомендуется определить приемы и средства, обеспечивающие экономное построение </w:t>
      </w:r>
      <w:proofErr w:type="spellStart"/>
      <w:r w:rsidRPr="007A48B1">
        <w:rPr>
          <w:rFonts w:ascii="Times New Roman" w:hAnsi="Times New Roman"/>
          <w:color w:val="000000"/>
          <w:sz w:val="28"/>
          <w:szCs w:val="28"/>
        </w:rPr>
        <w:t>указателя</w:t>
      </w:r>
      <w:proofErr w:type="gramStart"/>
      <w:r w:rsidRPr="007A48B1">
        <w:rPr>
          <w:rFonts w:ascii="Times New Roman" w:hAnsi="Times New Roman"/>
          <w:color w:val="000000"/>
          <w:sz w:val="28"/>
          <w:szCs w:val="28"/>
        </w:rPr>
        <w:t>.В</w:t>
      </w:r>
      <w:proofErr w:type="spellEnd"/>
      <w:proofErr w:type="gramEnd"/>
      <w:r w:rsidRPr="007A48B1">
        <w:rPr>
          <w:rFonts w:ascii="Times New Roman" w:hAnsi="Times New Roman"/>
          <w:color w:val="000000"/>
          <w:sz w:val="28"/>
          <w:szCs w:val="28"/>
        </w:rPr>
        <w:t xml:space="preserve"> изданиях по естественным наукам наряду с предметными указателями находят применение указатели географических названий, растений, медицинских препаратов; в изданиях по общественным наукам - указатели исторических событий, памятников и т.д.</w:t>
      </w:r>
    </w:p>
    <w:p w:rsidR="00A72764" w:rsidRPr="007A48B1" w:rsidRDefault="00A72764" w:rsidP="007A48B1">
      <w:pPr>
        <w:spacing w:after="0" w:line="240" w:lineRule="auto"/>
        <w:ind w:firstLine="709"/>
        <w:jc w:val="both"/>
        <w:rPr>
          <w:rFonts w:ascii="Times New Roman" w:hAnsi="Times New Roman"/>
          <w:color w:val="000000"/>
          <w:sz w:val="28"/>
          <w:szCs w:val="28"/>
        </w:rPr>
      </w:pPr>
      <w:r w:rsidRPr="007A48B1">
        <w:rPr>
          <w:rFonts w:ascii="Times New Roman" w:hAnsi="Times New Roman"/>
          <w:color w:val="000000"/>
          <w:sz w:val="28"/>
          <w:szCs w:val="28"/>
        </w:rPr>
        <w:tab/>
        <w:t>6. Указатель именной.</w:t>
      </w:r>
    </w:p>
    <w:p w:rsidR="00A72764" w:rsidRPr="007A48B1" w:rsidRDefault="00A72764" w:rsidP="007A48B1">
      <w:pPr>
        <w:spacing w:after="0" w:line="240" w:lineRule="auto"/>
        <w:ind w:firstLine="709"/>
        <w:jc w:val="both"/>
        <w:rPr>
          <w:rFonts w:ascii="Times New Roman" w:hAnsi="Times New Roman"/>
          <w:color w:val="000000"/>
          <w:sz w:val="28"/>
          <w:szCs w:val="28"/>
        </w:rPr>
      </w:pPr>
      <w:r w:rsidRPr="007A48B1">
        <w:rPr>
          <w:rFonts w:ascii="Times New Roman" w:hAnsi="Times New Roman"/>
          <w:color w:val="000000"/>
          <w:sz w:val="28"/>
          <w:szCs w:val="28"/>
        </w:rPr>
        <w:tab/>
        <w:t>7. Указатель специальный (бывает патентный, указатель географических названий, формульный – по наукам, формулы).</w:t>
      </w:r>
    </w:p>
    <w:p w:rsidR="00A72764" w:rsidRPr="007A48B1" w:rsidRDefault="00A72764" w:rsidP="007A48B1">
      <w:pPr>
        <w:spacing w:after="0" w:line="240" w:lineRule="auto"/>
        <w:ind w:firstLine="709"/>
        <w:jc w:val="both"/>
        <w:rPr>
          <w:rFonts w:ascii="Times New Roman" w:hAnsi="Times New Roman"/>
          <w:color w:val="000000"/>
          <w:sz w:val="28"/>
          <w:szCs w:val="28"/>
        </w:rPr>
      </w:pPr>
      <w:r w:rsidRPr="007A48B1">
        <w:rPr>
          <w:rFonts w:ascii="Times New Roman" w:hAnsi="Times New Roman"/>
          <w:color w:val="000000"/>
          <w:sz w:val="28"/>
          <w:szCs w:val="28"/>
        </w:rPr>
        <w:tab/>
        <w:t>8. Оглавление.</w:t>
      </w:r>
    </w:p>
    <w:p w:rsidR="00A72764" w:rsidRPr="007A48B1" w:rsidRDefault="00A72764" w:rsidP="007A48B1">
      <w:pPr>
        <w:spacing w:after="0" w:line="240" w:lineRule="auto"/>
        <w:ind w:firstLine="709"/>
        <w:jc w:val="both"/>
        <w:rPr>
          <w:rFonts w:ascii="Times New Roman" w:hAnsi="Times New Roman"/>
          <w:color w:val="000000"/>
          <w:sz w:val="28"/>
          <w:szCs w:val="28"/>
        </w:rPr>
      </w:pPr>
      <w:r w:rsidRPr="007A48B1">
        <w:rPr>
          <w:rFonts w:ascii="Times New Roman" w:hAnsi="Times New Roman"/>
          <w:color w:val="000000"/>
          <w:sz w:val="28"/>
          <w:szCs w:val="28"/>
        </w:rPr>
        <w:tab/>
        <w:t>9. Приложение (например, если автор выносит материалы в приложения, или издательство их дает – тогда это элемент аппарата).</w:t>
      </w:r>
    </w:p>
    <w:p w:rsidR="00A72764" w:rsidRPr="007A48B1" w:rsidRDefault="00A72764" w:rsidP="007A48B1">
      <w:pPr>
        <w:spacing w:after="0" w:line="240" w:lineRule="auto"/>
        <w:ind w:firstLine="709"/>
        <w:jc w:val="both"/>
        <w:rPr>
          <w:rFonts w:ascii="Times New Roman" w:hAnsi="Times New Roman"/>
          <w:color w:val="000000"/>
          <w:sz w:val="28"/>
          <w:szCs w:val="28"/>
        </w:rPr>
      </w:pPr>
      <w:r w:rsidRPr="007A48B1">
        <w:rPr>
          <w:rFonts w:ascii="Times New Roman" w:hAnsi="Times New Roman"/>
          <w:color w:val="000000"/>
          <w:sz w:val="28"/>
          <w:szCs w:val="28"/>
        </w:rPr>
        <w:t xml:space="preserve">  10. Послесловие – приводится новая, свежая информация, появившаяся после создания монографии, т.к. над монографией долго работают. В переводных монографиях – особое послесловие, разные точки зрения, новые вещи.</w:t>
      </w:r>
    </w:p>
    <w:p w:rsidR="00A72764" w:rsidRPr="007A48B1" w:rsidRDefault="00A72764" w:rsidP="007A48B1">
      <w:pPr>
        <w:spacing w:after="0" w:line="240" w:lineRule="auto"/>
        <w:ind w:left="-170" w:right="57" w:firstLine="709"/>
        <w:jc w:val="both"/>
        <w:rPr>
          <w:rFonts w:ascii="Times New Roman" w:hAnsi="Times New Roman"/>
          <w:color w:val="000000"/>
          <w:sz w:val="28"/>
          <w:szCs w:val="28"/>
        </w:rPr>
      </w:pPr>
    </w:p>
    <w:p w:rsidR="007A48B1" w:rsidRDefault="007A48B1" w:rsidP="007A48B1">
      <w:pPr>
        <w:spacing w:after="0"/>
        <w:jc w:val="center"/>
        <w:rPr>
          <w:noProof/>
        </w:rPr>
      </w:pPr>
      <w:r>
        <w:rPr>
          <w:noProof/>
        </w:rPr>
        <w:pict>
          <v:rect id="_x0000_i1030" style="width:467.75pt;height:.75pt" o:hralign="center" o:hrstd="t" o:hr="t" fillcolor="#a0a0a0" stroked="f"/>
        </w:pict>
      </w:r>
    </w:p>
    <w:p w:rsidR="00A72764" w:rsidRPr="007A48B1" w:rsidRDefault="00A72764" w:rsidP="007A48B1">
      <w:pPr>
        <w:spacing w:after="0" w:line="240" w:lineRule="auto"/>
        <w:ind w:firstLine="709"/>
        <w:jc w:val="both"/>
        <w:outlineLvl w:val="0"/>
        <w:rPr>
          <w:rFonts w:ascii="Times New Roman" w:eastAsia="Times New Roman" w:hAnsi="Times New Roman"/>
          <w:b/>
          <w:bCs/>
          <w:color w:val="000000"/>
          <w:kern w:val="36"/>
          <w:sz w:val="28"/>
          <w:szCs w:val="28"/>
          <w:lang w:eastAsia="ru-RU"/>
        </w:rPr>
      </w:pPr>
      <w:r w:rsidRPr="007A48B1">
        <w:rPr>
          <w:rFonts w:ascii="Times New Roman" w:eastAsia="Times New Roman" w:hAnsi="Times New Roman"/>
          <w:b/>
          <w:bCs/>
          <w:color w:val="000000"/>
          <w:kern w:val="36"/>
          <w:sz w:val="28"/>
          <w:szCs w:val="28"/>
          <w:lang w:eastAsia="ru-RU"/>
        </w:rPr>
        <w:t>Научная монография, научная статья, тезис доклада</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r w:rsidRPr="007A48B1">
        <w:rPr>
          <w:rFonts w:ascii="Times New Roman" w:eastAsia="Times New Roman" w:hAnsi="Times New Roman"/>
          <w:color w:val="000000"/>
          <w:sz w:val="28"/>
          <w:szCs w:val="28"/>
          <w:lang w:eastAsia="ru-RU"/>
        </w:rPr>
        <w:t>Монография - это научная работа, которая содержит полное или углубленное исследование одной проблемы или темы, принадлежащая одному или нескольким авторам. Есть два вида монографий: научные и практические.</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proofErr w:type="gramStart"/>
      <w:r w:rsidRPr="007A48B1">
        <w:rPr>
          <w:rFonts w:ascii="Times New Roman" w:eastAsia="Times New Roman" w:hAnsi="Times New Roman"/>
          <w:color w:val="000000"/>
          <w:sz w:val="28"/>
          <w:szCs w:val="28"/>
          <w:lang w:eastAsia="ru-RU"/>
        </w:rPr>
        <w:t xml:space="preserve">Научная монография - это научно-исследовательская работа, предметом которой является исчерпывающее обобщение теоретического </w:t>
      </w:r>
      <w:r w:rsidRPr="007A48B1">
        <w:rPr>
          <w:rFonts w:ascii="Times New Roman" w:eastAsia="Times New Roman" w:hAnsi="Times New Roman"/>
          <w:color w:val="000000"/>
          <w:sz w:val="28"/>
          <w:szCs w:val="28"/>
          <w:lang w:eastAsia="ru-RU"/>
        </w:rPr>
        <w:lastRenderedPageBreak/>
        <w:t>материала по научной проблемы или темы с его критическим анализом, определением весомости, формулировкой новых научных концепций.</w:t>
      </w:r>
      <w:proofErr w:type="gramEnd"/>
      <w:r w:rsidRPr="007A48B1">
        <w:rPr>
          <w:rFonts w:ascii="Times New Roman" w:eastAsia="Times New Roman" w:hAnsi="Times New Roman"/>
          <w:color w:val="000000"/>
          <w:sz w:val="28"/>
          <w:szCs w:val="28"/>
          <w:lang w:eastAsia="ru-RU"/>
        </w:rPr>
        <w:t xml:space="preserve"> Монография фиксирует научный приоритет, обеспечивает первичной научной информации общество, служит освещению основного содержания и результатов научного, диссертационного исследования.</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r w:rsidRPr="007A48B1">
        <w:rPr>
          <w:rFonts w:ascii="Times New Roman" w:eastAsia="Times New Roman" w:hAnsi="Times New Roman"/>
          <w:color w:val="000000"/>
          <w:sz w:val="28"/>
          <w:szCs w:val="28"/>
          <w:lang w:eastAsia="ru-RU"/>
        </w:rPr>
        <w:t xml:space="preserve">Научную монографию характеризует единство </w:t>
      </w:r>
      <w:proofErr w:type="gramStart"/>
      <w:r w:rsidRPr="007A48B1">
        <w:rPr>
          <w:rFonts w:ascii="Times New Roman" w:eastAsia="Times New Roman" w:hAnsi="Times New Roman"/>
          <w:color w:val="000000"/>
          <w:sz w:val="28"/>
          <w:szCs w:val="28"/>
          <w:lang w:eastAsia="ru-RU"/>
        </w:rPr>
        <w:t>содержания</w:t>
      </w:r>
      <w:proofErr w:type="gramEnd"/>
      <w:r w:rsidRPr="007A48B1">
        <w:rPr>
          <w:rFonts w:ascii="Times New Roman" w:eastAsia="Times New Roman" w:hAnsi="Times New Roman"/>
          <w:color w:val="000000"/>
          <w:sz w:val="28"/>
          <w:szCs w:val="28"/>
          <w:lang w:eastAsia="ru-RU"/>
        </w:rPr>
        <w:t xml:space="preserve"> и она свидетельствует о научном вкладе соискателя в науку и рассматривается как квалификационная научная работа. При этих условиях она заменяет диссертационную работу. Объем индивидуальной монографии соискателя ученой степени доктора наук, которая засчитывается как диссертация, должен составлять не менее 10 авторских листов в области технических и естественных наук и не менее 15 авторских листов в области гуманитарных и общественных наук.</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r w:rsidRPr="007A48B1">
        <w:rPr>
          <w:rFonts w:ascii="Times New Roman" w:eastAsia="Times New Roman" w:hAnsi="Times New Roman"/>
          <w:color w:val="000000"/>
          <w:sz w:val="28"/>
          <w:szCs w:val="28"/>
          <w:lang w:eastAsia="ru-RU"/>
        </w:rPr>
        <w:t>Второй тип научной монографии - это научная работа, которая является средством освещения основного содержания диссертации и одной из основных публикаций по теме исследования, при этом к ней предъявляются требования:</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r w:rsidRPr="007A48B1">
        <w:rPr>
          <w:rFonts w:ascii="Times New Roman" w:eastAsia="Times New Roman" w:hAnsi="Times New Roman"/>
          <w:color w:val="000000"/>
          <w:sz w:val="28"/>
          <w:szCs w:val="28"/>
          <w:lang w:eastAsia="ru-RU"/>
        </w:rPr>
        <w:t>- объем - не менее 10 учетно-издательских листов;</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r w:rsidRPr="007A48B1">
        <w:rPr>
          <w:rFonts w:ascii="Times New Roman" w:eastAsia="Times New Roman" w:hAnsi="Times New Roman"/>
          <w:color w:val="000000"/>
          <w:sz w:val="28"/>
          <w:szCs w:val="28"/>
          <w:lang w:eastAsia="ru-RU"/>
        </w:rPr>
        <w:t>- наличие рецензий двух докторов наук по соответствующей специальности;</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r w:rsidRPr="007A48B1">
        <w:rPr>
          <w:rFonts w:ascii="Times New Roman" w:eastAsia="Times New Roman" w:hAnsi="Times New Roman"/>
          <w:color w:val="000000"/>
          <w:sz w:val="28"/>
          <w:szCs w:val="28"/>
          <w:lang w:eastAsia="ru-RU"/>
        </w:rPr>
        <w:t>- наличие рекомендации ученого совета научно-исследовательского учреждения или высшего учебного заведения;</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r w:rsidRPr="007A48B1">
        <w:rPr>
          <w:rFonts w:ascii="Times New Roman" w:eastAsia="Times New Roman" w:hAnsi="Times New Roman"/>
          <w:color w:val="000000"/>
          <w:sz w:val="28"/>
          <w:szCs w:val="28"/>
          <w:lang w:eastAsia="ru-RU"/>
        </w:rPr>
        <w:t>- тираж не менее 300 экземпляров;</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r w:rsidRPr="007A48B1">
        <w:rPr>
          <w:rFonts w:ascii="Times New Roman" w:eastAsia="Times New Roman" w:hAnsi="Times New Roman"/>
          <w:color w:val="000000"/>
          <w:sz w:val="28"/>
          <w:szCs w:val="28"/>
          <w:lang w:eastAsia="ru-RU"/>
        </w:rPr>
        <w:t>- наличие международного стандартного номера ISBN.</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r w:rsidRPr="007A48B1">
        <w:rPr>
          <w:rFonts w:ascii="Times New Roman" w:eastAsia="Times New Roman" w:hAnsi="Times New Roman"/>
          <w:color w:val="000000"/>
          <w:sz w:val="28"/>
          <w:szCs w:val="28"/>
          <w:lang w:eastAsia="ru-RU"/>
        </w:rPr>
        <w:t>Между диссертацией и монографией есть определенные отличия:</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r w:rsidRPr="007A48B1">
        <w:rPr>
          <w:rFonts w:ascii="Times New Roman" w:eastAsia="Times New Roman" w:hAnsi="Times New Roman"/>
          <w:color w:val="000000"/>
          <w:sz w:val="28"/>
          <w:szCs w:val="28"/>
          <w:lang w:eastAsia="ru-RU"/>
        </w:rPr>
        <w:t>По-первое в диссертации предполагается изложение научных результатов и выводов, полученных лично автором.</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r w:rsidRPr="007A48B1">
        <w:rPr>
          <w:rFonts w:ascii="Times New Roman" w:eastAsia="Times New Roman" w:hAnsi="Times New Roman"/>
          <w:color w:val="000000"/>
          <w:sz w:val="28"/>
          <w:szCs w:val="28"/>
          <w:lang w:eastAsia="ru-RU"/>
        </w:rPr>
        <w:t>Монография - это изложение результатов, идей, концепций, которые принадлежат как соискателю, так и другим авторам.</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r w:rsidRPr="007A48B1">
        <w:rPr>
          <w:rFonts w:ascii="Times New Roman" w:eastAsia="Times New Roman" w:hAnsi="Times New Roman"/>
          <w:color w:val="000000"/>
          <w:sz w:val="28"/>
          <w:szCs w:val="28"/>
          <w:lang w:eastAsia="ru-RU"/>
        </w:rPr>
        <w:t>Во-вторых, диссертация содержит новые научные результаты, выводы, факты, а монография может преподавать как новые результаты, так и методические, технические решения, факты, которые уже известны.</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r w:rsidRPr="007A48B1">
        <w:rPr>
          <w:rFonts w:ascii="Times New Roman" w:eastAsia="Times New Roman" w:hAnsi="Times New Roman"/>
          <w:color w:val="000000"/>
          <w:sz w:val="28"/>
          <w:szCs w:val="28"/>
          <w:lang w:eastAsia="ru-RU"/>
        </w:rPr>
        <w:t xml:space="preserve">В-третьих, диссертация по требованиям ВАК имеет определенную структуру и правила оформления, которых необходимо придерживаться. </w:t>
      </w:r>
      <w:proofErr w:type="gramStart"/>
      <w:r w:rsidRPr="007A48B1">
        <w:rPr>
          <w:rFonts w:ascii="Times New Roman" w:eastAsia="Times New Roman" w:hAnsi="Times New Roman"/>
          <w:color w:val="000000"/>
          <w:sz w:val="28"/>
          <w:szCs w:val="28"/>
          <w:lang w:eastAsia="ru-RU"/>
        </w:rPr>
        <w:t>К</w:t>
      </w:r>
      <w:proofErr w:type="gramEnd"/>
      <w:r w:rsidRPr="007A48B1">
        <w:rPr>
          <w:rFonts w:ascii="Times New Roman" w:eastAsia="Times New Roman" w:hAnsi="Times New Roman"/>
          <w:color w:val="000000"/>
          <w:sz w:val="28"/>
          <w:szCs w:val="28"/>
          <w:lang w:eastAsia="ru-RU"/>
        </w:rPr>
        <w:t xml:space="preserve"> монографий таких требований не ставят.</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r w:rsidRPr="007A48B1">
        <w:rPr>
          <w:rFonts w:ascii="Times New Roman" w:eastAsia="Times New Roman" w:hAnsi="Times New Roman"/>
          <w:color w:val="000000"/>
          <w:sz w:val="28"/>
          <w:szCs w:val="28"/>
          <w:lang w:eastAsia="ru-RU"/>
        </w:rPr>
        <w:t xml:space="preserve">По-четвертое - диссертация, это рукопись, которая хранится в ограниченном количестве экземпляров в определенных библиотечных учреждениях. Монография - это издание, которое прошло соответствующее редакционно-издательское проработки, </w:t>
      </w:r>
      <w:proofErr w:type="gramStart"/>
      <w:r w:rsidRPr="007A48B1">
        <w:rPr>
          <w:rFonts w:ascii="Times New Roman" w:eastAsia="Times New Roman" w:hAnsi="Times New Roman"/>
          <w:color w:val="000000"/>
          <w:sz w:val="28"/>
          <w:szCs w:val="28"/>
          <w:lang w:eastAsia="ru-RU"/>
        </w:rPr>
        <w:t>изготовленный</w:t>
      </w:r>
      <w:proofErr w:type="gramEnd"/>
      <w:r w:rsidRPr="007A48B1">
        <w:rPr>
          <w:rFonts w:ascii="Times New Roman" w:eastAsia="Times New Roman" w:hAnsi="Times New Roman"/>
          <w:color w:val="000000"/>
          <w:sz w:val="28"/>
          <w:szCs w:val="28"/>
          <w:lang w:eastAsia="ru-RU"/>
        </w:rPr>
        <w:t xml:space="preserve"> типографским или иным способом, выданное в профессиональном издательстве Украины.</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r w:rsidRPr="007A48B1">
        <w:rPr>
          <w:rFonts w:ascii="Times New Roman" w:eastAsia="Times New Roman" w:hAnsi="Times New Roman"/>
          <w:color w:val="000000"/>
          <w:sz w:val="28"/>
          <w:szCs w:val="28"/>
          <w:lang w:eastAsia="ru-RU"/>
        </w:rPr>
        <w:t>Диссертация выполняется в соответствии с требованиями государственных стандартов по печати и оформления, чего не устанавливается для монограф</w:t>
      </w:r>
      <w:proofErr w:type="gramStart"/>
      <w:r w:rsidRPr="007A48B1">
        <w:rPr>
          <w:rFonts w:ascii="Times New Roman" w:eastAsia="Times New Roman" w:hAnsi="Times New Roman"/>
          <w:color w:val="000000"/>
          <w:sz w:val="28"/>
          <w:szCs w:val="28"/>
          <w:lang w:eastAsia="ru-RU"/>
        </w:rPr>
        <w:t>ии и ее</w:t>
      </w:r>
      <w:proofErr w:type="gramEnd"/>
      <w:r w:rsidRPr="007A48B1">
        <w:rPr>
          <w:rFonts w:ascii="Times New Roman" w:eastAsia="Times New Roman" w:hAnsi="Times New Roman"/>
          <w:color w:val="000000"/>
          <w:sz w:val="28"/>
          <w:szCs w:val="28"/>
          <w:lang w:eastAsia="ru-RU"/>
        </w:rPr>
        <w:t xml:space="preserve"> структуры.</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proofErr w:type="gramStart"/>
      <w:r w:rsidRPr="007A48B1">
        <w:rPr>
          <w:rFonts w:ascii="Times New Roman" w:eastAsia="Times New Roman" w:hAnsi="Times New Roman"/>
          <w:color w:val="000000"/>
          <w:sz w:val="28"/>
          <w:szCs w:val="28"/>
          <w:lang w:eastAsia="ru-RU"/>
        </w:rPr>
        <w:t xml:space="preserve">Традиционно сложилась композиционная структура научной монографии: титульный лист, аннотация, перечень условных обозначений </w:t>
      </w:r>
      <w:r w:rsidRPr="007A48B1">
        <w:rPr>
          <w:rFonts w:ascii="Times New Roman" w:eastAsia="Times New Roman" w:hAnsi="Times New Roman"/>
          <w:color w:val="000000"/>
          <w:sz w:val="28"/>
          <w:szCs w:val="28"/>
          <w:lang w:eastAsia="ru-RU"/>
        </w:rPr>
        <w:lastRenderedPageBreak/>
        <w:t>(при необходимости) вступление или предисловие, основная часть, выводы или заключение, литература, вспомогательные указатели, приложения, содержание.</w:t>
      </w:r>
      <w:proofErr w:type="gramEnd"/>
    </w:p>
    <w:p w:rsidR="00696AF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r w:rsidRPr="007A48B1">
        <w:rPr>
          <w:rFonts w:ascii="Times New Roman" w:eastAsia="Times New Roman" w:hAnsi="Times New Roman"/>
          <w:color w:val="000000"/>
          <w:sz w:val="28"/>
          <w:szCs w:val="28"/>
          <w:lang w:eastAsia="ru-RU"/>
        </w:rPr>
        <w:t xml:space="preserve">Монография </w:t>
      </w:r>
      <w:proofErr w:type="gramStart"/>
      <w:r w:rsidRPr="007A48B1">
        <w:rPr>
          <w:rFonts w:ascii="Times New Roman" w:eastAsia="Times New Roman" w:hAnsi="Times New Roman"/>
          <w:color w:val="000000"/>
          <w:sz w:val="28"/>
          <w:szCs w:val="28"/>
          <w:lang w:eastAsia="ru-RU"/>
        </w:rPr>
        <w:t>предназначена</w:t>
      </w:r>
      <w:proofErr w:type="gramEnd"/>
      <w:r w:rsidRPr="007A48B1">
        <w:rPr>
          <w:rFonts w:ascii="Times New Roman" w:eastAsia="Times New Roman" w:hAnsi="Times New Roman"/>
          <w:color w:val="000000"/>
          <w:sz w:val="28"/>
          <w:szCs w:val="28"/>
          <w:lang w:eastAsia="ru-RU"/>
        </w:rPr>
        <w:t xml:space="preserve"> прежде всего для ученых и должен отвечать за содержанием и формой жанра публикации. Особое значение здесь имеют четкость формулировок и изложения материала, логика освещение основных идей, концепций, </w:t>
      </w:r>
      <w:proofErr w:type="spellStart"/>
      <w:r w:rsidRPr="007A48B1">
        <w:rPr>
          <w:rFonts w:ascii="Times New Roman" w:eastAsia="Times New Roman" w:hAnsi="Times New Roman"/>
          <w:color w:val="000000"/>
          <w:sz w:val="28"/>
          <w:szCs w:val="28"/>
          <w:lang w:eastAsia="ru-RU"/>
        </w:rPr>
        <w:t>висновків</w:t>
      </w:r>
      <w:proofErr w:type="spellEnd"/>
      <w:r w:rsidRPr="007A48B1">
        <w:rPr>
          <w:rFonts w:ascii="Times New Roman" w:eastAsia="Times New Roman" w:hAnsi="Times New Roman"/>
          <w:color w:val="000000"/>
          <w:sz w:val="28"/>
          <w:szCs w:val="28"/>
          <w:lang w:eastAsia="ru-RU"/>
        </w:rPr>
        <w:t>. ее объем должен быть не меньше 6 печатных листов. Требования к сущности изложения материала в главах монографии, аналогичные требованиям других научных публикаций с определенными особенностями их назначения.</w: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p>
    <w:p w:rsidR="007A48B1" w:rsidRDefault="007A48B1" w:rsidP="007A48B1">
      <w:pPr>
        <w:spacing w:after="0"/>
        <w:jc w:val="center"/>
        <w:rPr>
          <w:noProof/>
        </w:rPr>
      </w:pPr>
      <w:r>
        <w:rPr>
          <w:noProof/>
        </w:rPr>
        <w:pict>
          <v:rect id="_x0000_i1031" style="width:467.75pt;height:.75pt" o:hralign="center" o:hrstd="t" o:hr="t" fillcolor="#a0a0a0" stroked="f"/>
        </w:pict>
      </w:r>
    </w:p>
    <w:p w:rsidR="00A72764" w:rsidRPr="007A48B1" w:rsidRDefault="00A72764" w:rsidP="007A48B1">
      <w:pPr>
        <w:spacing w:after="0" w:line="240" w:lineRule="auto"/>
        <w:ind w:firstLine="709"/>
        <w:jc w:val="both"/>
        <w:rPr>
          <w:rFonts w:ascii="Times New Roman" w:eastAsia="Times New Roman" w:hAnsi="Times New Roman"/>
          <w:color w:val="000000"/>
          <w:sz w:val="28"/>
          <w:szCs w:val="28"/>
          <w:lang w:eastAsia="ru-RU"/>
        </w:rPr>
      </w:pPr>
    </w:p>
    <w:p w:rsidR="007A48B1" w:rsidRPr="007A48B1" w:rsidRDefault="00696AF4" w:rsidP="007A48B1">
      <w:pPr>
        <w:spacing w:after="0" w:line="360" w:lineRule="auto"/>
        <w:ind w:firstLine="709"/>
        <w:jc w:val="center"/>
        <w:rPr>
          <w:rFonts w:ascii="Times New Roman" w:hAnsi="Times New Roman"/>
          <w:sz w:val="28"/>
          <w:szCs w:val="28"/>
        </w:rPr>
      </w:pPr>
      <w:r w:rsidRPr="007A48B1">
        <w:rPr>
          <w:rFonts w:ascii="Times New Roman" w:hAnsi="Times New Roman"/>
          <w:sz w:val="28"/>
          <w:szCs w:val="28"/>
        </w:rPr>
        <w:t>Практическая часть</w:t>
      </w:r>
      <w:r w:rsidR="008A4CB8" w:rsidRPr="007A48B1">
        <w:rPr>
          <w:rFonts w:ascii="Times New Roman" w:hAnsi="Times New Roman"/>
          <w:b/>
          <w:sz w:val="28"/>
          <w:szCs w:val="28"/>
        </w:rPr>
        <w:tab/>
      </w:r>
      <w:r w:rsidR="007A48B1">
        <w:rPr>
          <w:noProof/>
        </w:rPr>
        <w:pict>
          <v:rect id="_x0000_i1032" style="width:467.75pt;height:.75pt" o:hralign="center" o:hrstd="t" o:hr="t" fillcolor="#a0a0a0" stroked="f"/>
        </w:pict>
      </w:r>
    </w:p>
    <w:p w:rsidR="007A48B1" w:rsidRPr="007A48B1" w:rsidRDefault="007A48B1" w:rsidP="007A48B1">
      <w:pPr>
        <w:spacing w:after="0" w:line="360" w:lineRule="auto"/>
        <w:ind w:firstLine="709"/>
        <w:jc w:val="center"/>
        <w:rPr>
          <w:rFonts w:ascii="Times New Roman" w:hAnsi="Times New Roman"/>
          <w:sz w:val="28"/>
          <w:szCs w:val="28"/>
          <w:u w:val="single"/>
        </w:rPr>
      </w:pPr>
      <w:r>
        <w:rPr>
          <w:rFonts w:ascii="Times New Roman" w:hAnsi="Times New Roman"/>
          <w:sz w:val="28"/>
          <w:szCs w:val="28"/>
          <w:u w:val="single"/>
        </w:rPr>
        <w:t>Задание</w:t>
      </w:r>
    </w:p>
    <w:p w:rsidR="008A4CB8" w:rsidRPr="007A48B1" w:rsidRDefault="00207C62" w:rsidP="007A48B1">
      <w:pPr>
        <w:spacing w:after="0" w:line="360" w:lineRule="auto"/>
        <w:ind w:firstLine="709"/>
        <w:jc w:val="both"/>
        <w:rPr>
          <w:rFonts w:ascii="Times New Roman" w:hAnsi="Times New Roman"/>
          <w:sz w:val="28"/>
          <w:szCs w:val="28"/>
        </w:rPr>
      </w:pPr>
      <w:r w:rsidRPr="007A48B1">
        <w:rPr>
          <w:rFonts w:ascii="Times New Roman" w:hAnsi="Times New Roman"/>
          <w:sz w:val="28"/>
          <w:szCs w:val="28"/>
        </w:rPr>
        <w:t xml:space="preserve">Составьте рассказ о </w:t>
      </w:r>
      <w:r w:rsidR="00A72764" w:rsidRPr="007A48B1">
        <w:rPr>
          <w:rFonts w:ascii="Times New Roman" w:hAnsi="Times New Roman"/>
          <w:sz w:val="28"/>
          <w:szCs w:val="28"/>
        </w:rPr>
        <w:t>монографии</w:t>
      </w:r>
      <w:r w:rsidRPr="007A48B1">
        <w:rPr>
          <w:rFonts w:ascii="Times New Roman" w:hAnsi="Times New Roman"/>
          <w:sz w:val="28"/>
          <w:szCs w:val="28"/>
        </w:rPr>
        <w:t xml:space="preserve"> </w:t>
      </w:r>
      <w:r w:rsidR="00A72764" w:rsidRPr="007A48B1">
        <w:rPr>
          <w:rFonts w:ascii="Times New Roman" w:hAnsi="Times New Roman"/>
          <w:sz w:val="28"/>
          <w:szCs w:val="28"/>
        </w:rPr>
        <w:t xml:space="preserve">как виде научного издания </w:t>
      </w:r>
      <w:bookmarkStart w:id="0" w:name="_GoBack"/>
      <w:bookmarkEnd w:id="0"/>
      <w:r w:rsidRPr="007A48B1">
        <w:rPr>
          <w:rFonts w:ascii="Times New Roman" w:hAnsi="Times New Roman"/>
          <w:sz w:val="28"/>
          <w:szCs w:val="28"/>
        </w:rPr>
        <w:t xml:space="preserve">таким образом, чтобы донести информацию в доступном виде своим </w:t>
      </w:r>
      <w:proofErr w:type="spellStart"/>
      <w:r w:rsidRPr="007A48B1">
        <w:rPr>
          <w:rFonts w:ascii="Times New Roman" w:hAnsi="Times New Roman"/>
          <w:sz w:val="28"/>
          <w:szCs w:val="28"/>
        </w:rPr>
        <w:t>одногруппникам</w:t>
      </w:r>
      <w:proofErr w:type="spellEnd"/>
      <w:r w:rsidR="008A4CB8" w:rsidRPr="007A48B1">
        <w:rPr>
          <w:rFonts w:ascii="Times New Roman" w:hAnsi="Times New Roman"/>
          <w:sz w:val="28"/>
          <w:szCs w:val="28"/>
        </w:rPr>
        <w:t>.</w:t>
      </w:r>
    </w:p>
    <w:p w:rsidR="007A48B1" w:rsidRDefault="007A48B1" w:rsidP="007A48B1">
      <w:pPr>
        <w:spacing w:after="0"/>
        <w:jc w:val="center"/>
        <w:rPr>
          <w:noProof/>
        </w:rPr>
      </w:pPr>
      <w:r>
        <w:rPr>
          <w:noProof/>
        </w:rPr>
        <w:pict>
          <v:rect id="_x0000_i1033" style="width:467.75pt;height:.75pt" o:hralign="center" o:hrstd="t" o:hr="t" fillcolor="#a0a0a0" stroked="f"/>
        </w:pict>
      </w:r>
    </w:p>
    <w:p w:rsidR="00104AB7" w:rsidRPr="007A48B1" w:rsidRDefault="00104AB7" w:rsidP="007A48B1">
      <w:pPr>
        <w:spacing w:after="0" w:line="360" w:lineRule="auto"/>
        <w:ind w:firstLine="709"/>
        <w:jc w:val="center"/>
        <w:rPr>
          <w:rFonts w:ascii="Times New Roman" w:hAnsi="Times New Roman"/>
          <w:sz w:val="28"/>
          <w:szCs w:val="28"/>
          <w:u w:val="single"/>
        </w:rPr>
      </w:pPr>
      <w:r w:rsidRPr="007A48B1">
        <w:rPr>
          <w:rFonts w:ascii="Times New Roman" w:hAnsi="Times New Roman"/>
          <w:sz w:val="28"/>
          <w:szCs w:val="28"/>
          <w:u w:val="single"/>
        </w:rPr>
        <w:t>Оценочные средства / форма проверки задания</w:t>
      </w:r>
    </w:p>
    <w:p w:rsidR="00104AB7" w:rsidRPr="007A48B1" w:rsidRDefault="00104AB7" w:rsidP="007A48B1">
      <w:pPr>
        <w:spacing w:after="0" w:line="360" w:lineRule="auto"/>
        <w:ind w:firstLine="709"/>
        <w:jc w:val="both"/>
        <w:rPr>
          <w:rFonts w:ascii="Times New Roman" w:hAnsi="Times New Roman"/>
          <w:sz w:val="28"/>
          <w:szCs w:val="28"/>
        </w:rPr>
      </w:pPr>
      <w:r w:rsidRPr="007A48B1">
        <w:rPr>
          <w:rFonts w:ascii="Times New Roman" w:hAnsi="Times New Roman"/>
          <w:sz w:val="28"/>
          <w:szCs w:val="28"/>
        </w:rPr>
        <w:t xml:space="preserve">Ответы </w:t>
      </w:r>
      <w:r w:rsidR="00B76123" w:rsidRPr="007A48B1">
        <w:rPr>
          <w:rFonts w:ascii="Times New Roman" w:hAnsi="Times New Roman"/>
          <w:sz w:val="28"/>
          <w:szCs w:val="28"/>
        </w:rPr>
        <w:t>присылаются преподавателю в файле</w:t>
      </w:r>
      <w:r w:rsidRPr="007A48B1">
        <w:rPr>
          <w:rFonts w:ascii="Times New Roman" w:hAnsi="Times New Roman"/>
          <w:sz w:val="28"/>
          <w:szCs w:val="28"/>
        </w:rPr>
        <w:t>.</w:t>
      </w:r>
    </w:p>
    <w:p w:rsidR="00104AB7" w:rsidRPr="007A48B1" w:rsidRDefault="00104AB7" w:rsidP="007A48B1">
      <w:pPr>
        <w:spacing w:after="0" w:line="360" w:lineRule="auto"/>
        <w:ind w:firstLine="709"/>
        <w:jc w:val="both"/>
        <w:rPr>
          <w:rFonts w:ascii="Times New Roman" w:hAnsi="Times New Roman"/>
          <w:sz w:val="28"/>
          <w:szCs w:val="28"/>
        </w:rPr>
      </w:pPr>
    </w:p>
    <w:p w:rsidR="00104AB7" w:rsidRPr="007A48B1" w:rsidRDefault="00110C5C" w:rsidP="007A48B1">
      <w:pPr>
        <w:spacing w:after="0" w:line="360" w:lineRule="auto"/>
        <w:jc w:val="both"/>
        <w:rPr>
          <w:rFonts w:ascii="Times New Roman" w:hAnsi="Times New Roman"/>
          <w:sz w:val="28"/>
          <w:szCs w:val="28"/>
        </w:rPr>
      </w:pPr>
      <w:r w:rsidRPr="007A48B1">
        <w:rPr>
          <w:rFonts w:ascii="Times New Roman" w:hAnsi="Times New Roman"/>
          <w:sz w:val="28"/>
          <w:szCs w:val="28"/>
        </w:rPr>
        <w:pict>
          <v:rect id="_x0000_i1025" style="width:0;height:1.5pt" o:hralign="center" o:hrstd="t" o:hr="t" fillcolor="#a0a0a0" stroked="f"/>
        </w:pict>
      </w:r>
    </w:p>
    <w:p w:rsidR="00104AB7" w:rsidRPr="007A48B1" w:rsidRDefault="00104AB7" w:rsidP="007A48B1">
      <w:pPr>
        <w:spacing w:after="0" w:line="360" w:lineRule="auto"/>
        <w:ind w:firstLine="709"/>
        <w:jc w:val="center"/>
        <w:rPr>
          <w:rFonts w:ascii="Times New Roman" w:hAnsi="Times New Roman"/>
          <w:b/>
          <w:sz w:val="28"/>
          <w:szCs w:val="28"/>
        </w:rPr>
      </w:pPr>
      <w:r w:rsidRPr="007A48B1">
        <w:rPr>
          <w:rFonts w:ascii="Times New Roman" w:hAnsi="Times New Roman"/>
          <w:b/>
          <w:sz w:val="28"/>
          <w:szCs w:val="28"/>
        </w:rPr>
        <w:t>Сроки отчетности</w:t>
      </w:r>
    </w:p>
    <w:p w:rsidR="00104AB7" w:rsidRPr="007A48B1" w:rsidRDefault="007A48B1" w:rsidP="007A48B1">
      <w:pPr>
        <w:spacing w:after="0" w:line="360" w:lineRule="auto"/>
        <w:ind w:firstLine="709"/>
        <w:jc w:val="center"/>
        <w:rPr>
          <w:rFonts w:ascii="Times New Roman" w:hAnsi="Times New Roman"/>
          <w:b/>
          <w:color w:val="FF0000"/>
          <w:sz w:val="28"/>
          <w:szCs w:val="28"/>
        </w:rPr>
      </w:pPr>
      <w:r w:rsidRPr="007A48B1">
        <w:rPr>
          <w:rFonts w:ascii="Times New Roman" w:hAnsi="Times New Roman"/>
          <w:b/>
          <w:color w:val="FF0000"/>
          <w:sz w:val="28"/>
          <w:szCs w:val="28"/>
        </w:rPr>
        <w:t xml:space="preserve">Внимание! </w:t>
      </w:r>
      <w:r w:rsidR="00104AB7" w:rsidRPr="007A48B1">
        <w:rPr>
          <w:rFonts w:ascii="Times New Roman" w:hAnsi="Times New Roman"/>
          <w:b/>
          <w:color w:val="FF0000"/>
          <w:sz w:val="28"/>
          <w:szCs w:val="28"/>
        </w:rPr>
        <w:t xml:space="preserve">Задание должно быть </w:t>
      </w:r>
      <w:r w:rsidR="004271CA" w:rsidRPr="007A48B1">
        <w:rPr>
          <w:rFonts w:ascii="Times New Roman" w:hAnsi="Times New Roman"/>
          <w:b/>
          <w:color w:val="FF0000"/>
          <w:sz w:val="28"/>
          <w:szCs w:val="28"/>
        </w:rPr>
        <w:t xml:space="preserve">выполнено до </w:t>
      </w:r>
      <w:r w:rsidR="00FC5375" w:rsidRPr="007A48B1">
        <w:rPr>
          <w:rFonts w:ascii="Times New Roman" w:hAnsi="Times New Roman"/>
          <w:b/>
          <w:color w:val="FF0000"/>
          <w:sz w:val="28"/>
          <w:szCs w:val="28"/>
        </w:rPr>
        <w:t>6 июня</w:t>
      </w:r>
      <w:r w:rsidR="007F6952" w:rsidRPr="007A48B1">
        <w:rPr>
          <w:rFonts w:ascii="Times New Roman" w:hAnsi="Times New Roman"/>
          <w:b/>
          <w:color w:val="FF0000"/>
          <w:sz w:val="28"/>
          <w:szCs w:val="28"/>
        </w:rPr>
        <w:t xml:space="preserve"> </w:t>
      </w:r>
      <w:r w:rsidR="00104AB7" w:rsidRPr="007A48B1">
        <w:rPr>
          <w:rFonts w:ascii="Times New Roman" w:hAnsi="Times New Roman"/>
          <w:b/>
          <w:color w:val="FF0000"/>
          <w:sz w:val="28"/>
          <w:szCs w:val="28"/>
        </w:rPr>
        <w:t xml:space="preserve"> 2020 г.</w:t>
      </w:r>
    </w:p>
    <w:p w:rsidR="00104AB7" w:rsidRPr="007A48B1" w:rsidRDefault="00104AB7" w:rsidP="007A48B1">
      <w:pPr>
        <w:spacing w:after="0" w:line="360" w:lineRule="auto"/>
        <w:ind w:firstLine="709"/>
        <w:jc w:val="center"/>
        <w:rPr>
          <w:rFonts w:ascii="Times New Roman" w:hAnsi="Times New Roman"/>
          <w:sz w:val="28"/>
          <w:szCs w:val="28"/>
        </w:rPr>
      </w:pPr>
    </w:p>
    <w:p w:rsidR="003D3DC8" w:rsidRPr="007A48B1" w:rsidRDefault="003D3DC8" w:rsidP="007A48B1">
      <w:pPr>
        <w:spacing w:after="0" w:line="360" w:lineRule="auto"/>
        <w:ind w:firstLine="709"/>
        <w:rPr>
          <w:rFonts w:ascii="Times New Roman" w:hAnsi="Times New Roman"/>
          <w:sz w:val="28"/>
          <w:szCs w:val="28"/>
        </w:rPr>
      </w:pPr>
    </w:p>
    <w:sectPr w:rsidR="003D3DC8" w:rsidRPr="007A48B1" w:rsidSect="00110C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60A41CB"/>
    <w:multiLevelType w:val="hybridMultilevel"/>
    <w:tmpl w:val="3DEA9C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323878"/>
    <w:multiLevelType w:val="hybridMultilevel"/>
    <w:tmpl w:val="FA10C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characterSpacingControl w:val="doNotCompress"/>
  <w:compat/>
  <w:rsids>
    <w:rsidRoot w:val="002E323B"/>
    <w:rsid w:val="00035A1E"/>
    <w:rsid w:val="0005351E"/>
    <w:rsid w:val="000D317B"/>
    <w:rsid w:val="000F5B51"/>
    <w:rsid w:val="00104AB7"/>
    <w:rsid w:val="00110C5C"/>
    <w:rsid w:val="001673DF"/>
    <w:rsid w:val="0018009F"/>
    <w:rsid w:val="00207C62"/>
    <w:rsid w:val="00241852"/>
    <w:rsid w:val="00251436"/>
    <w:rsid w:val="00283818"/>
    <w:rsid w:val="002E323B"/>
    <w:rsid w:val="00360AFC"/>
    <w:rsid w:val="003D3DC8"/>
    <w:rsid w:val="004271CA"/>
    <w:rsid w:val="00430838"/>
    <w:rsid w:val="004E0170"/>
    <w:rsid w:val="00534179"/>
    <w:rsid w:val="00696AF4"/>
    <w:rsid w:val="00711164"/>
    <w:rsid w:val="007A48B1"/>
    <w:rsid w:val="007F6952"/>
    <w:rsid w:val="008A4CB8"/>
    <w:rsid w:val="009B40B8"/>
    <w:rsid w:val="009E0F08"/>
    <w:rsid w:val="00A72764"/>
    <w:rsid w:val="00A91ADD"/>
    <w:rsid w:val="00AA5C09"/>
    <w:rsid w:val="00B14A91"/>
    <w:rsid w:val="00B25095"/>
    <w:rsid w:val="00B254C8"/>
    <w:rsid w:val="00B308C8"/>
    <w:rsid w:val="00B76123"/>
    <w:rsid w:val="00B83AAC"/>
    <w:rsid w:val="00C147FB"/>
    <w:rsid w:val="00CB2F77"/>
    <w:rsid w:val="00FC5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A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AB7"/>
    <w:rPr>
      <w:color w:val="0000FF"/>
      <w:u w:val="single"/>
    </w:rPr>
  </w:style>
  <w:style w:type="paragraph" w:styleId="a4">
    <w:name w:val="List Paragraph"/>
    <w:basedOn w:val="a"/>
    <w:uiPriority w:val="34"/>
    <w:qFormat/>
    <w:rsid w:val="00B76123"/>
    <w:pPr>
      <w:ind w:left="720"/>
      <w:contextualSpacing/>
    </w:pPr>
    <w:rPr>
      <w:rFonts w:asciiTheme="minorHAnsi" w:eastAsiaTheme="minorHAnsi" w:hAnsiTheme="minorHAnsi" w:cstheme="minorBidi"/>
    </w:rPr>
  </w:style>
  <w:style w:type="character" w:styleId="a5">
    <w:name w:val="Strong"/>
    <w:basedOn w:val="a0"/>
    <w:uiPriority w:val="22"/>
    <w:qFormat/>
    <w:rsid w:val="00B761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A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AB7"/>
    <w:rPr>
      <w:color w:val="0000FF"/>
      <w:u w:val="single"/>
    </w:rPr>
  </w:style>
  <w:style w:type="paragraph" w:styleId="a4">
    <w:name w:val="List Paragraph"/>
    <w:basedOn w:val="a"/>
    <w:uiPriority w:val="34"/>
    <w:qFormat/>
    <w:rsid w:val="00B76123"/>
    <w:pPr>
      <w:ind w:left="720"/>
      <w:contextualSpacing/>
    </w:pPr>
    <w:rPr>
      <w:rFonts w:asciiTheme="minorHAnsi" w:eastAsiaTheme="minorHAnsi" w:hAnsiTheme="minorHAnsi" w:cstheme="minorBidi"/>
    </w:rPr>
  </w:style>
  <w:style w:type="character" w:styleId="a5">
    <w:name w:val="Strong"/>
    <w:basedOn w:val="a0"/>
    <w:uiPriority w:val="22"/>
    <w:qFormat/>
    <w:rsid w:val="00B76123"/>
    <w:rPr>
      <w:b/>
      <w:bCs/>
    </w:rPr>
  </w:style>
</w:styles>
</file>

<file path=word/webSettings.xml><?xml version="1.0" encoding="utf-8"?>
<w:webSettings xmlns:r="http://schemas.openxmlformats.org/officeDocument/2006/relationships" xmlns:w="http://schemas.openxmlformats.org/wordprocessingml/2006/main">
  <w:divs>
    <w:div w:id="594173864">
      <w:bodyDiv w:val="1"/>
      <w:marLeft w:val="0"/>
      <w:marRight w:val="0"/>
      <w:marTop w:val="0"/>
      <w:marBottom w:val="0"/>
      <w:divBdr>
        <w:top w:val="none" w:sz="0" w:space="0" w:color="auto"/>
        <w:left w:val="none" w:sz="0" w:space="0" w:color="auto"/>
        <w:bottom w:val="none" w:sz="0" w:space="0" w:color="auto"/>
        <w:right w:val="none" w:sz="0" w:space="0" w:color="auto"/>
      </w:divBdr>
      <w:divsChild>
        <w:div w:id="1893613637">
          <w:marLeft w:val="0"/>
          <w:marRight w:val="0"/>
          <w:marTop w:val="0"/>
          <w:marBottom w:val="160"/>
          <w:divBdr>
            <w:top w:val="none" w:sz="0" w:space="0" w:color="auto"/>
            <w:left w:val="none" w:sz="0" w:space="0" w:color="auto"/>
            <w:bottom w:val="none" w:sz="0" w:space="0" w:color="auto"/>
            <w:right w:val="none" w:sz="0" w:space="0" w:color="auto"/>
          </w:divBdr>
        </w:div>
      </w:divsChild>
    </w:div>
    <w:div w:id="678046238">
      <w:bodyDiv w:val="1"/>
      <w:marLeft w:val="0"/>
      <w:marRight w:val="0"/>
      <w:marTop w:val="0"/>
      <w:marBottom w:val="0"/>
      <w:divBdr>
        <w:top w:val="none" w:sz="0" w:space="0" w:color="auto"/>
        <w:left w:val="none" w:sz="0" w:space="0" w:color="auto"/>
        <w:bottom w:val="none" w:sz="0" w:space="0" w:color="auto"/>
        <w:right w:val="none" w:sz="0" w:space="0" w:color="auto"/>
      </w:divBdr>
      <w:divsChild>
        <w:div w:id="1555236602">
          <w:marLeft w:val="0"/>
          <w:marRight w:val="0"/>
          <w:marTop w:val="0"/>
          <w:marBottom w:val="160"/>
          <w:divBdr>
            <w:top w:val="none" w:sz="0" w:space="0" w:color="auto"/>
            <w:left w:val="none" w:sz="0" w:space="0" w:color="auto"/>
            <w:bottom w:val="none" w:sz="0" w:space="0" w:color="auto"/>
            <w:right w:val="none" w:sz="0" w:space="0" w:color="auto"/>
          </w:divBdr>
        </w:div>
      </w:divsChild>
    </w:div>
    <w:div w:id="1094281509">
      <w:bodyDiv w:val="1"/>
      <w:marLeft w:val="0"/>
      <w:marRight w:val="0"/>
      <w:marTop w:val="0"/>
      <w:marBottom w:val="0"/>
      <w:divBdr>
        <w:top w:val="none" w:sz="0" w:space="0" w:color="auto"/>
        <w:left w:val="none" w:sz="0" w:space="0" w:color="auto"/>
        <w:bottom w:val="none" w:sz="0" w:space="0" w:color="auto"/>
        <w:right w:val="none" w:sz="0" w:space="0" w:color="auto"/>
      </w:divBdr>
      <w:divsChild>
        <w:div w:id="1719741081">
          <w:marLeft w:val="0"/>
          <w:marRight w:val="0"/>
          <w:marTop w:val="0"/>
          <w:marBottom w:val="160"/>
          <w:divBdr>
            <w:top w:val="none" w:sz="0" w:space="0" w:color="auto"/>
            <w:left w:val="none" w:sz="0" w:space="0" w:color="auto"/>
            <w:bottom w:val="none" w:sz="0" w:space="0" w:color="auto"/>
            <w:right w:val="none" w:sz="0" w:space="0" w:color="auto"/>
          </w:divBdr>
        </w:div>
      </w:divsChild>
    </w:div>
    <w:div w:id="1130049054">
      <w:bodyDiv w:val="1"/>
      <w:marLeft w:val="0"/>
      <w:marRight w:val="0"/>
      <w:marTop w:val="0"/>
      <w:marBottom w:val="0"/>
      <w:divBdr>
        <w:top w:val="none" w:sz="0" w:space="0" w:color="auto"/>
        <w:left w:val="none" w:sz="0" w:space="0" w:color="auto"/>
        <w:bottom w:val="none" w:sz="0" w:space="0" w:color="auto"/>
        <w:right w:val="none" w:sz="0" w:space="0" w:color="auto"/>
      </w:divBdr>
      <w:divsChild>
        <w:div w:id="1682004052">
          <w:marLeft w:val="0"/>
          <w:marRight w:val="0"/>
          <w:marTop w:val="0"/>
          <w:marBottom w:val="160"/>
          <w:divBdr>
            <w:top w:val="none" w:sz="0" w:space="0" w:color="auto"/>
            <w:left w:val="none" w:sz="0" w:space="0" w:color="auto"/>
            <w:bottom w:val="none" w:sz="0" w:space="0" w:color="auto"/>
            <w:right w:val="none" w:sz="0" w:space="0" w:color="auto"/>
          </w:divBdr>
        </w:div>
      </w:divsChild>
    </w:div>
    <w:div w:id="1530797352">
      <w:bodyDiv w:val="1"/>
      <w:marLeft w:val="0"/>
      <w:marRight w:val="0"/>
      <w:marTop w:val="0"/>
      <w:marBottom w:val="0"/>
      <w:divBdr>
        <w:top w:val="none" w:sz="0" w:space="0" w:color="auto"/>
        <w:left w:val="none" w:sz="0" w:space="0" w:color="auto"/>
        <w:bottom w:val="none" w:sz="0" w:space="0" w:color="auto"/>
        <w:right w:val="none" w:sz="0" w:space="0" w:color="auto"/>
      </w:divBdr>
      <w:divsChild>
        <w:div w:id="1957712941">
          <w:marLeft w:val="0"/>
          <w:marRight w:val="0"/>
          <w:marTop w:val="0"/>
          <w:marBottom w:val="160"/>
          <w:divBdr>
            <w:top w:val="none" w:sz="0" w:space="0" w:color="auto"/>
            <w:left w:val="none" w:sz="0" w:space="0" w:color="auto"/>
            <w:bottom w:val="none" w:sz="0" w:space="0" w:color="auto"/>
            <w:right w:val="none" w:sz="0" w:space="0" w:color="auto"/>
          </w:divBdr>
        </w:div>
      </w:divsChild>
    </w:div>
    <w:div w:id="1586960064">
      <w:bodyDiv w:val="1"/>
      <w:marLeft w:val="0"/>
      <w:marRight w:val="0"/>
      <w:marTop w:val="0"/>
      <w:marBottom w:val="0"/>
      <w:divBdr>
        <w:top w:val="none" w:sz="0" w:space="0" w:color="auto"/>
        <w:left w:val="none" w:sz="0" w:space="0" w:color="auto"/>
        <w:bottom w:val="none" w:sz="0" w:space="0" w:color="auto"/>
        <w:right w:val="none" w:sz="0" w:space="0" w:color="auto"/>
      </w:divBdr>
      <w:divsChild>
        <w:div w:id="37318720">
          <w:marLeft w:val="0"/>
          <w:marRight w:val="0"/>
          <w:marTop w:val="0"/>
          <w:marBottom w:val="160"/>
          <w:divBdr>
            <w:top w:val="none" w:sz="0" w:space="0" w:color="auto"/>
            <w:left w:val="none" w:sz="0" w:space="0" w:color="auto"/>
            <w:bottom w:val="none" w:sz="0" w:space="0" w:color="auto"/>
            <w:right w:val="none" w:sz="0" w:space="0" w:color="auto"/>
          </w:divBdr>
        </w:div>
      </w:divsChild>
    </w:div>
    <w:div w:id="1678925449">
      <w:bodyDiv w:val="1"/>
      <w:marLeft w:val="0"/>
      <w:marRight w:val="0"/>
      <w:marTop w:val="0"/>
      <w:marBottom w:val="0"/>
      <w:divBdr>
        <w:top w:val="none" w:sz="0" w:space="0" w:color="auto"/>
        <w:left w:val="none" w:sz="0" w:space="0" w:color="auto"/>
        <w:bottom w:val="none" w:sz="0" w:space="0" w:color="auto"/>
        <w:right w:val="none" w:sz="0" w:space="0" w:color="auto"/>
      </w:divBdr>
      <w:divsChild>
        <w:div w:id="189031153">
          <w:marLeft w:val="0"/>
          <w:marRight w:val="0"/>
          <w:marTop w:val="0"/>
          <w:marBottom w:val="160"/>
          <w:divBdr>
            <w:top w:val="none" w:sz="0" w:space="0" w:color="auto"/>
            <w:left w:val="none" w:sz="0" w:space="0" w:color="auto"/>
            <w:bottom w:val="none" w:sz="0" w:space="0" w:color="auto"/>
            <w:right w:val="none" w:sz="0" w:space="0" w:color="auto"/>
          </w:divBdr>
        </w:div>
      </w:divsChild>
    </w:div>
    <w:div w:id="1973172410">
      <w:bodyDiv w:val="1"/>
      <w:marLeft w:val="0"/>
      <w:marRight w:val="0"/>
      <w:marTop w:val="0"/>
      <w:marBottom w:val="0"/>
      <w:divBdr>
        <w:top w:val="none" w:sz="0" w:space="0" w:color="auto"/>
        <w:left w:val="none" w:sz="0" w:space="0" w:color="auto"/>
        <w:bottom w:val="none" w:sz="0" w:space="0" w:color="auto"/>
        <w:right w:val="none" w:sz="0" w:space="0" w:color="auto"/>
      </w:divBdr>
      <w:divsChild>
        <w:div w:id="206838255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rilovae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вологодский педагогический колледж</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k20-01</dc:creator>
  <cp:lastModifiedBy>User</cp:lastModifiedBy>
  <cp:revision>5</cp:revision>
  <dcterms:created xsi:type="dcterms:W3CDTF">2020-05-29T06:52:00Z</dcterms:created>
  <dcterms:modified xsi:type="dcterms:W3CDTF">2020-05-31T19:11:00Z</dcterms:modified>
</cp:coreProperties>
</file>