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6" w:rsidRDefault="00384E26" w:rsidP="00384E26"/>
    <w:p w:rsidR="00384E26" w:rsidRPr="0065530E" w:rsidRDefault="00384E26" w:rsidP="00384E26">
      <w:pPr>
        <w:jc w:val="center"/>
        <w:rPr>
          <w:sz w:val="28"/>
          <w:szCs w:val="28"/>
          <w:u w:val="single"/>
          <w:lang w:val="en-US"/>
        </w:rPr>
      </w:pPr>
    </w:p>
    <w:p w:rsidR="00805867" w:rsidRPr="00F24303" w:rsidRDefault="00805867" w:rsidP="00805867">
      <w:pPr>
        <w:jc w:val="both"/>
        <w:rPr>
          <w:sz w:val="28"/>
          <w:szCs w:val="28"/>
        </w:rPr>
      </w:pPr>
      <w:r w:rsidRPr="000C4476"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tbl>
      <w:tblPr>
        <w:tblpPr w:leftFromText="180" w:rightFromText="180" w:vertAnchor="page" w:horzAnchor="margin" w:tblpY="1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805867" w:rsidRPr="0065530E" w:rsidTr="00805867">
        <w:tc>
          <w:tcPr>
            <w:tcW w:w="9345" w:type="dxa"/>
          </w:tcPr>
          <w:p w:rsidR="00805867" w:rsidRPr="0065530E" w:rsidRDefault="00805867" w:rsidP="008058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805867" w:rsidRPr="0065530E" w:rsidTr="00805867">
        <w:tc>
          <w:tcPr>
            <w:tcW w:w="9345" w:type="dxa"/>
          </w:tcPr>
          <w:p w:rsidR="00805867" w:rsidRPr="0065530E" w:rsidRDefault="00805867" w:rsidP="00396751">
            <w:pPr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Церковное пение</w:t>
            </w:r>
          </w:p>
        </w:tc>
      </w:tr>
      <w:tr w:rsidR="00805867" w:rsidRPr="0065530E" w:rsidTr="00805867">
        <w:tc>
          <w:tcPr>
            <w:tcW w:w="9345" w:type="dxa"/>
          </w:tcPr>
          <w:p w:rsidR="00805867" w:rsidRPr="0065530E" w:rsidRDefault="00805867" w:rsidP="008058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805867" w:rsidRPr="0065530E" w:rsidTr="00805867">
        <w:tc>
          <w:tcPr>
            <w:tcW w:w="9345" w:type="dxa"/>
          </w:tcPr>
          <w:p w:rsidR="00805867" w:rsidRPr="0065530E" w:rsidRDefault="00805867" w:rsidP="00396751">
            <w:pPr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805867" w:rsidRPr="0065530E" w:rsidTr="00805867">
        <w:tc>
          <w:tcPr>
            <w:tcW w:w="9345" w:type="dxa"/>
          </w:tcPr>
          <w:p w:rsidR="00805867" w:rsidRPr="0065530E" w:rsidRDefault="00805867" w:rsidP="008058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805867" w:rsidRPr="0065530E" w:rsidTr="00805867">
        <w:tc>
          <w:tcPr>
            <w:tcW w:w="9345" w:type="dxa"/>
          </w:tcPr>
          <w:p w:rsidR="00396751" w:rsidRPr="00396751" w:rsidRDefault="00396751" w:rsidP="00396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fldChar w:fldCharType="begin"/>
            </w:r>
            <w:r>
              <w:rPr>
                <w:sz w:val="28"/>
                <w:szCs w:val="28"/>
                <w:lang w:val="en-US"/>
              </w:rPr>
              <w:instrText xml:space="preserve"> HYPERLINK "mailto:</w:instrText>
            </w:r>
            <w:r w:rsidRPr="0065530E">
              <w:rPr>
                <w:sz w:val="28"/>
                <w:szCs w:val="28"/>
                <w:lang w:val="en-US"/>
              </w:rPr>
              <w:instrText>i.marinkina@yandex.ru</w:instrText>
            </w:r>
            <w:r>
              <w:rPr>
                <w:sz w:val="28"/>
                <w:szCs w:val="28"/>
                <w:lang w:val="en-US"/>
              </w:rPr>
              <w:instrText xml:space="preserve">" </w:instrText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Pr="00103C21">
              <w:rPr>
                <w:rStyle w:val="a3"/>
                <w:sz w:val="28"/>
                <w:szCs w:val="28"/>
                <w:lang w:val="en-US"/>
              </w:rPr>
              <w:t>i.marinkina@yandex.ru</w:t>
            </w:r>
            <w:r>
              <w:rPr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7856DC" w:rsidRDefault="00DD68B5" w:rsidP="007856DC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Теоретическ</w:t>
      </w:r>
      <w:r w:rsidR="0080586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ая часть</w:t>
      </w:r>
    </w:p>
    <w:p w:rsidR="00805867" w:rsidRPr="00F24303" w:rsidRDefault="00805867" w:rsidP="00805867">
      <w:pPr>
        <w:jc w:val="both"/>
        <w:rPr>
          <w:sz w:val="28"/>
          <w:szCs w:val="28"/>
        </w:rPr>
      </w:pPr>
      <w:r w:rsidRPr="000C4476"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51670E" w:rsidRPr="00805867" w:rsidRDefault="00805867" w:rsidP="007856DC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 w:rsidRPr="00805867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Задание</w:t>
      </w:r>
    </w:p>
    <w:p w:rsidR="00DD68B5" w:rsidRDefault="0051670E" w:rsidP="0051670E">
      <w:pPr>
        <w:pStyle w:val="2"/>
        <w:spacing w:after="0" w:line="360" w:lineRule="auto"/>
        <w:ind w:left="0"/>
        <w:jc w:val="both"/>
        <w:rPr>
          <w:szCs w:val="28"/>
        </w:rPr>
      </w:pPr>
      <w:proofErr w:type="gramStart"/>
      <w:r>
        <w:rPr>
          <w:szCs w:val="28"/>
          <w:lang w:eastAsia="ru-RU"/>
        </w:rPr>
        <w:t xml:space="preserve">Используя учебное пособие В.  </w:t>
      </w:r>
      <w:proofErr w:type="spellStart"/>
      <w:r>
        <w:rPr>
          <w:szCs w:val="28"/>
        </w:rPr>
        <w:t>Вахромеева</w:t>
      </w:r>
      <w:proofErr w:type="spellEnd"/>
      <w:r>
        <w:rPr>
          <w:szCs w:val="28"/>
        </w:rPr>
        <w:t xml:space="preserve">   Элементарная теория музыки</w:t>
      </w:r>
      <w:proofErr w:type="gramEnd"/>
      <w:r>
        <w:rPr>
          <w:szCs w:val="28"/>
        </w:rPr>
        <w:t>. – М., 1961. –  242 с. (учебник в электронном варианте прикрепляется к заданиям), вспомнить материл, касающийся устойчивых и неустойчивых звуков, также материал, касающийся минорного лада (параграфы: 37-38).</w:t>
      </w:r>
    </w:p>
    <w:p w:rsidR="00805867" w:rsidRPr="00F24303" w:rsidRDefault="00805867" w:rsidP="00805867">
      <w:pPr>
        <w:jc w:val="both"/>
        <w:rPr>
          <w:sz w:val="28"/>
          <w:szCs w:val="28"/>
        </w:rPr>
      </w:pPr>
      <w:r w:rsidRPr="000C4476"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51670E" w:rsidRPr="007A62C3" w:rsidRDefault="00805867" w:rsidP="0051670E">
      <w:pPr>
        <w:pStyle w:val="2"/>
        <w:spacing w:after="0" w:line="36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Практическая часть</w:t>
      </w:r>
      <w:r w:rsidR="0051670E" w:rsidRPr="007A62C3">
        <w:rPr>
          <w:b/>
          <w:szCs w:val="28"/>
        </w:rPr>
        <w:t xml:space="preserve"> </w:t>
      </w:r>
    </w:p>
    <w:p w:rsidR="00805867" w:rsidRPr="00F24303" w:rsidRDefault="00805867" w:rsidP="00805867">
      <w:pPr>
        <w:jc w:val="both"/>
        <w:rPr>
          <w:sz w:val="28"/>
          <w:szCs w:val="28"/>
        </w:rPr>
      </w:pPr>
      <w:r w:rsidRPr="000C4476"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805867" w:rsidRPr="00805867" w:rsidRDefault="00805867" w:rsidP="00805867">
      <w:pPr>
        <w:pStyle w:val="2"/>
        <w:spacing w:after="0" w:line="360" w:lineRule="auto"/>
        <w:ind w:left="0"/>
        <w:jc w:val="center"/>
        <w:rPr>
          <w:szCs w:val="28"/>
          <w:u w:val="single"/>
        </w:rPr>
      </w:pPr>
      <w:r>
        <w:rPr>
          <w:szCs w:val="28"/>
          <w:u w:val="single"/>
        </w:rPr>
        <w:t>Задание</w:t>
      </w:r>
    </w:p>
    <w:p w:rsidR="0051670E" w:rsidRDefault="0051670E" w:rsidP="0051670E">
      <w:pPr>
        <w:shd w:val="clear" w:color="auto" w:fill="FFFFFF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Построить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минорные</w:t>
      </w:r>
      <w:r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гаммы </w:t>
      </w:r>
      <w:r w:rsidR="001A6768">
        <w:rPr>
          <w:rFonts w:eastAsia="Times New Roman" w:cs="Times New Roman"/>
          <w:kern w:val="0"/>
          <w:sz w:val="28"/>
          <w:szCs w:val="28"/>
          <w:lang w:eastAsia="ru-RU" w:bidi="ar-SA"/>
        </w:rPr>
        <w:t>(</w:t>
      </w:r>
      <w:r w:rsidR="00894F8C">
        <w:rPr>
          <w:rFonts w:eastAsia="Times New Roman" w:cs="Times New Roman"/>
          <w:kern w:val="0"/>
          <w:sz w:val="28"/>
          <w:szCs w:val="28"/>
          <w:lang w:eastAsia="ru-RU" w:bidi="ar-SA"/>
        </w:rPr>
        <w:t>мелодический</w:t>
      </w:r>
      <w:bookmarkStart w:id="0" w:name="_GoBack"/>
      <w:bookmarkEnd w:id="0"/>
      <w:r w:rsidR="0070521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минор</w:t>
      </w:r>
      <w:r w:rsidR="001A67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</w:t>
      </w:r>
      <w:r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звуков </w:t>
      </w:r>
      <w:r w:rsidR="001A67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си, </w:t>
      </w:r>
      <w:r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</w:t>
      </w:r>
      <w:r w:rsidR="001A6768">
        <w:rPr>
          <w:rFonts w:eastAsia="Times New Roman" w:cs="Times New Roman"/>
          <w:kern w:val="0"/>
          <w:sz w:val="28"/>
          <w:szCs w:val="28"/>
          <w:lang w:eastAsia="ru-RU" w:bidi="ar-SA"/>
        </w:rPr>
        <w:t>, ми</w:t>
      </w:r>
      <w:r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>.   Каждый гамму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уметь </w:t>
      </w:r>
      <w:r w:rsidRPr="00CB70B9">
        <w:rPr>
          <w:rFonts w:eastAsia="Times New Roman" w:cs="Times New Roman"/>
          <w:kern w:val="0"/>
          <w:sz w:val="28"/>
          <w:szCs w:val="28"/>
          <w:lang w:eastAsia="ru-RU" w:bidi="ar-SA"/>
        </w:rPr>
        <w:t>петь.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каждой из обозначенных гамм построить трезвучия: тоническое, субдоминантовое 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доминантовое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 Уметь их петь.</w:t>
      </w:r>
    </w:p>
    <w:p w:rsidR="00805867" w:rsidRPr="00805867" w:rsidRDefault="00805867" w:rsidP="00805867">
      <w:pPr>
        <w:jc w:val="both"/>
        <w:rPr>
          <w:sz w:val="28"/>
          <w:szCs w:val="28"/>
        </w:rPr>
      </w:pPr>
      <w:r w:rsidRPr="00805867">
        <w:rPr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384E26" w:rsidRPr="00805867" w:rsidRDefault="00EE0B35" w:rsidP="00DD68B5">
      <w:pPr>
        <w:spacing w:line="360" w:lineRule="auto"/>
        <w:jc w:val="center"/>
        <w:rPr>
          <w:sz w:val="28"/>
          <w:szCs w:val="28"/>
          <w:u w:val="single"/>
        </w:rPr>
      </w:pPr>
      <w:r w:rsidRPr="00805867">
        <w:rPr>
          <w:sz w:val="28"/>
          <w:szCs w:val="28"/>
          <w:u w:val="single"/>
        </w:rPr>
        <w:t>Литература</w:t>
      </w:r>
    </w:p>
    <w:p w:rsidR="00EE0B35" w:rsidRDefault="007856DC" w:rsidP="00DD68B5">
      <w:pPr>
        <w:pStyle w:val="2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Вахромеев В. </w:t>
      </w:r>
      <w:r w:rsidR="00CA7424">
        <w:rPr>
          <w:szCs w:val="28"/>
        </w:rPr>
        <w:t xml:space="preserve"> </w:t>
      </w:r>
      <w:r>
        <w:rPr>
          <w:szCs w:val="28"/>
        </w:rPr>
        <w:t>Элементарная теория музыки. – М., 1961. –  242 с.</w:t>
      </w:r>
      <w:r w:rsidR="00C04D4D">
        <w:rPr>
          <w:szCs w:val="28"/>
        </w:rPr>
        <w:t xml:space="preserve"> (учебник</w:t>
      </w:r>
      <w:r w:rsidR="00DD68B5">
        <w:rPr>
          <w:szCs w:val="28"/>
        </w:rPr>
        <w:t xml:space="preserve"> в электронном варианте прикрепл</w:t>
      </w:r>
      <w:r w:rsidR="00C04D4D">
        <w:rPr>
          <w:szCs w:val="28"/>
        </w:rPr>
        <w:t>яется к заданиям).</w:t>
      </w:r>
    </w:p>
    <w:p w:rsidR="00805867" w:rsidRPr="00F24303" w:rsidRDefault="00805867" w:rsidP="00805867">
      <w:pPr>
        <w:jc w:val="both"/>
        <w:rPr>
          <w:sz w:val="28"/>
          <w:szCs w:val="28"/>
        </w:rPr>
      </w:pPr>
      <w:r w:rsidRPr="000C4476">
        <w:rPr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384E26" w:rsidRDefault="00805867" w:rsidP="0065530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384E26" w:rsidRPr="00384E26">
        <w:rPr>
          <w:sz w:val="28"/>
          <w:szCs w:val="28"/>
          <w:u w:val="single"/>
        </w:rPr>
        <w:t>Форма</w:t>
      </w:r>
      <w:r w:rsidR="0065530E">
        <w:rPr>
          <w:sz w:val="28"/>
          <w:szCs w:val="28"/>
          <w:u w:val="single"/>
        </w:rPr>
        <w:t xml:space="preserve"> проверки практического занятия</w:t>
      </w:r>
    </w:p>
    <w:p w:rsidR="0051670E" w:rsidRDefault="0051670E" w:rsidP="00516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письменную запись указанных гамм и трезвучий. </w:t>
      </w:r>
    </w:p>
    <w:p w:rsidR="0051670E" w:rsidRDefault="0051670E" w:rsidP="00516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аудиозапись указанных гамм и трезвучий. </w:t>
      </w:r>
    </w:p>
    <w:p w:rsidR="0051670E" w:rsidRDefault="0051670E" w:rsidP="00516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выполненное задание отправить преподавателю по электронной почте.</w:t>
      </w:r>
    </w:p>
    <w:p w:rsidR="00805867" w:rsidRPr="00F24303" w:rsidRDefault="00805867" w:rsidP="00805867">
      <w:pPr>
        <w:jc w:val="both"/>
        <w:rPr>
          <w:sz w:val="28"/>
          <w:szCs w:val="28"/>
        </w:rPr>
      </w:pPr>
      <w:r w:rsidRPr="000C4476">
        <w:rPr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384E26" w:rsidRPr="00384E26" w:rsidRDefault="00384E26" w:rsidP="0065530E">
      <w:pPr>
        <w:spacing w:line="360" w:lineRule="auto"/>
        <w:jc w:val="center"/>
        <w:rPr>
          <w:b/>
          <w:sz w:val="28"/>
          <w:szCs w:val="28"/>
        </w:rPr>
      </w:pPr>
      <w:r w:rsidRPr="00384E26">
        <w:rPr>
          <w:b/>
          <w:sz w:val="28"/>
          <w:szCs w:val="28"/>
        </w:rPr>
        <w:t>Сроки отчетности</w:t>
      </w:r>
    </w:p>
    <w:p w:rsidR="00384E26" w:rsidRPr="00805867" w:rsidRDefault="00805867" w:rsidP="00384E26">
      <w:pPr>
        <w:jc w:val="center"/>
        <w:rPr>
          <w:b/>
          <w:color w:val="FF0000"/>
          <w:sz w:val="28"/>
          <w:szCs w:val="28"/>
        </w:rPr>
      </w:pPr>
      <w:r w:rsidRPr="00805867">
        <w:rPr>
          <w:b/>
          <w:color w:val="FF0000"/>
          <w:sz w:val="28"/>
          <w:szCs w:val="28"/>
        </w:rPr>
        <w:t xml:space="preserve">Внимание! </w:t>
      </w:r>
      <w:r w:rsidR="00384E26" w:rsidRPr="00805867">
        <w:rPr>
          <w:b/>
          <w:color w:val="FF0000"/>
          <w:sz w:val="28"/>
          <w:szCs w:val="28"/>
        </w:rPr>
        <w:t xml:space="preserve">Задание должно </w:t>
      </w:r>
      <w:r w:rsidR="00985ACD" w:rsidRPr="00805867">
        <w:rPr>
          <w:b/>
          <w:color w:val="FF0000"/>
          <w:sz w:val="28"/>
          <w:szCs w:val="28"/>
        </w:rPr>
        <w:t>быть выполнено до</w:t>
      </w:r>
      <w:r w:rsidRPr="00805867">
        <w:rPr>
          <w:b/>
          <w:color w:val="FF0000"/>
          <w:sz w:val="28"/>
          <w:szCs w:val="28"/>
        </w:rPr>
        <w:t xml:space="preserve"> 15</w:t>
      </w:r>
      <w:r>
        <w:rPr>
          <w:b/>
          <w:color w:val="FF0000"/>
          <w:sz w:val="28"/>
          <w:szCs w:val="28"/>
        </w:rPr>
        <w:t>.06</w:t>
      </w:r>
    </w:p>
    <w:p w:rsidR="00384E26" w:rsidRPr="00384E26" w:rsidRDefault="00384E26" w:rsidP="00384E2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sectPr w:rsidR="00384E26" w:rsidRPr="00384E26" w:rsidSect="000957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579"/>
    <w:rsid w:val="00006AEB"/>
    <w:rsid w:val="00095773"/>
    <w:rsid w:val="00096426"/>
    <w:rsid w:val="001A6768"/>
    <w:rsid w:val="001C2FAC"/>
    <w:rsid w:val="00244FF5"/>
    <w:rsid w:val="002B32BC"/>
    <w:rsid w:val="00384E26"/>
    <w:rsid w:val="00396751"/>
    <w:rsid w:val="0051670E"/>
    <w:rsid w:val="0065530E"/>
    <w:rsid w:val="00676F34"/>
    <w:rsid w:val="006D70BD"/>
    <w:rsid w:val="006D7661"/>
    <w:rsid w:val="0070521B"/>
    <w:rsid w:val="00785579"/>
    <w:rsid w:val="007856DC"/>
    <w:rsid w:val="00805867"/>
    <w:rsid w:val="00894F8C"/>
    <w:rsid w:val="008B7000"/>
    <w:rsid w:val="0094677A"/>
    <w:rsid w:val="00985ACD"/>
    <w:rsid w:val="00B87447"/>
    <w:rsid w:val="00BF2DE7"/>
    <w:rsid w:val="00C04D4D"/>
    <w:rsid w:val="00C21013"/>
    <w:rsid w:val="00CA7424"/>
    <w:rsid w:val="00D27D39"/>
    <w:rsid w:val="00DA32D2"/>
    <w:rsid w:val="00DC7E04"/>
    <w:rsid w:val="00DD68B5"/>
    <w:rsid w:val="00EE0B35"/>
    <w:rsid w:val="00F9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CA7424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unhideWhenUsed/>
    <w:rsid w:val="00CA7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CA7424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CA7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6</cp:revision>
  <dcterms:created xsi:type="dcterms:W3CDTF">2020-05-04T06:01:00Z</dcterms:created>
  <dcterms:modified xsi:type="dcterms:W3CDTF">2020-05-09T23:03:00Z</dcterms:modified>
</cp:coreProperties>
</file>