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C439AC" w:rsidRPr="00C439AC" w:rsidTr="00C439AC">
        <w:trPr>
          <w:trHeight w:val="454"/>
        </w:trPr>
        <w:tc>
          <w:tcPr>
            <w:tcW w:w="9345" w:type="dxa"/>
            <w:vAlign w:val="center"/>
          </w:tcPr>
          <w:p w:rsidR="00C439AC" w:rsidRPr="00C439AC" w:rsidRDefault="00C439AC" w:rsidP="00C4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A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C439AC" w:rsidRPr="00C439AC" w:rsidTr="00C439AC">
        <w:trPr>
          <w:trHeight w:val="454"/>
        </w:trPr>
        <w:tc>
          <w:tcPr>
            <w:tcW w:w="9345" w:type="dxa"/>
            <w:vAlign w:val="center"/>
          </w:tcPr>
          <w:p w:rsidR="00C439AC" w:rsidRPr="00C439AC" w:rsidRDefault="00C439AC" w:rsidP="00C43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9AC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</w:tr>
      <w:tr w:rsidR="00C439AC" w:rsidRPr="00C439AC" w:rsidTr="00C439AC">
        <w:trPr>
          <w:trHeight w:val="454"/>
        </w:trPr>
        <w:tc>
          <w:tcPr>
            <w:tcW w:w="9345" w:type="dxa"/>
            <w:vAlign w:val="center"/>
          </w:tcPr>
          <w:p w:rsidR="00C439AC" w:rsidRPr="00C439AC" w:rsidRDefault="00C439AC" w:rsidP="00C4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AC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C439AC" w:rsidRPr="00C439AC" w:rsidTr="00C439AC">
        <w:trPr>
          <w:trHeight w:val="454"/>
        </w:trPr>
        <w:tc>
          <w:tcPr>
            <w:tcW w:w="9345" w:type="dxa"/>
            <w:vAlign w:val="center"/>
          </w:tcPr>
          <w:p w:rsidR="00C439AC" w:rsidRPr="00C439AC" w:rsidRDefault="00C439AC" w:rsidP="00C43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9AC">
              <w:rPr>
                <w:rFonts w:ascii="Times New Roman" w:hAnsi="Times New Roman" w:cs="Times New Roman"/>
                <w:sz w:val="28"/>
                <w:szCs w:val="28"/>
              </w:rPr>
              <w:t>Липовецкий</w:t>
            </w:r>
            <w:proofErr w:type="spellEnd"/>
            <w:r w:rsidRPr="00C439A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</w:tr>
      <w:tr w:rsidR="00C439AC" w:rsidRPr="00C439AC" w:rsidTr="00C439AC">
        <w:trPr>
          <w:trHeight w:val="454"/>
        </w:trPr>
        <w:tc>
          <w:tcPr>
            <w:tcW w:w="9345" w:type="dxa"/>
            <w:vAlign w:val="center"/>
          </w:tcPr>
          <w:p w:rsidR="00C439AC" w:rsidRPr="00C439AC" w:rsidRDefault="00C439AC" w:rsidP="00C4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AC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C439AC" w:rsidRPr="00C439AC" w:rsidTr="00C439AC">
        <w:trPr>
          <w:trHeight w:val="454"/>
        </w:trPr>
        <w:tc>
          <w:tcPr>
            <w:tcW w:w="9345" w:type="dxa"/>
            <w:vAlign w:val="center"/>
          </w:tcPr>
          <w:p w:rsidR="00C439AC" w:rsidRPr="00C439AC" w:rsidRDefault="00C439AC" w:rsidP="00C43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Vlados.05@mail.ru</w:t>
            </w:r>
          </w:p>
        </w:tc>
      </w:tr>
    </w:tbl>
    <w:p w:rsidR="00C439AC" w:rsidRDefault="00C439AC" w:rsidP="00C439AC">
      <w:pPr>
        <w:jc w:val="center"/>
        <w:rPr>
          <w:i/>
        </w:rPr>
      </w:pPr>
      <w:r w:rsidRPr="00C439AC">
        <w:rPr>
          <w:rFonts w:ascii="Times New Roman" w:hAnsi="Times New Roman" w:cs="Times New Roman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C439AC" w:rsidRPr="00C439AC" w:rsidRDefault="00C439AC" w:rsidP="00C439AC">
      <w:pPr>
        <w:spacing w:before="12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9AC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</w:p>
    <w:p w:rsidR="00C439AC" w:rsidRDefault="00C439AC" w:rsidP="00C439AC">
      <w:pPr>
        <w:jc w:val="center"/>
        <w:rPr>
          <w:i/>
        </w:rPr>
      </w:pPr>
      <w:r w:rsidRPr="00C439AC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439AC" w:rsidRPr="00C439AC" w:rsidRDefault="00C439AC" w:rsidP="00C4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439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Аттестация</w:t>
      </w:r>
    </w:p>
    <w:p w:rsidR="00C439AC" w:rsidRDefault="00C439AC" w:rsidP="00502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439AC" w:rsidRDefault="00C439AC" w:rsidP="00C439AC">
      <w:pPr>
        <w:jc w:val="center"/>
        <w:rPr>
          <w:i/>
        </w:rPr>
      </w:pPr>
      <w:r w:rsidRPr="00C439AC">
        <w:rPr>
          <w:rFonts w:ascii="Times New Roman" w:hAnsi="Times New Roman" w:cs="Times New Roman"/>
          <w:b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C439AC" w:rsidRPr="00C439AC" w:rsidRDefault="00C439AC" w:rsidP="00C4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Задание</w:t>
      </w:r>
    </w:p>
    <w:p w:rsidR="00502262" w:rsidRPr="00C439AC" w:rsidRDefault="00C439AC" w:rsidP="00C439A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9A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02262" w:rsidRPr="00C439A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доклад о правителе по выбору студента с последующим обсуждением. В связи с событиями в стране</w:t>
      </w:r>
      <w:r w:rsidRPr="00C43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выслать доклад на электронную </w:t>
      </w:r>
      <w:r w:rsidR="00502262" w:rsidRPr="00C439AC">
        <w:rPr>
          <w:rFonts w:ascii="Times New Roman" w:eastAsia="Times New Roman" w:hAnsi="Times New Roman" w:cs="Times New Roman"/>
          <w:color w:val="000000"/>
          <w:sz w:val="28"/>
          <w:szCs w:val="28"/>
        </w:rPr>
        <w:t>почту.</w:t>
      </w:r>
    </w:p>
    <w:p w:rsidR="00502262" w:rsidRDefault="00C439AC" w:rsidP="00C439A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тест по истории:</w:t>
      </w:r>
    </w:p>
    <w:p w:rsidR="00C439AC" w:rsidRPr="00070D2E" w:rsidRDefault="00C439AC" w:rsidP="00C439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по истории.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1. Какое мероприятие было проведено в начале царствования Александра I?</w:t>
      </w:r>
    </w:p>
    <w:p w:rsidR="00C439AC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1.И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здание циркуляра «о кухаркиных детях»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ведение всесословной воинской повинности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3.У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чреждение 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9AC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4.Да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рование жалованной грамоты </w:t>
      </w:r>
      <w:proofErr w:type="spellStart"/>
      <w:r w:rsidRPr="00070D2E">
        <w:rPr>
          <w:rFonts w:ascii="Times New Roman" w:eastAsia="Times New Roman" w:hAnsi="Times New Roman" w:cs="Times New Roman"/>
          <w:sz w:val="28"/>
          <w:szCs w:val="28"/>
        </w:rPr>
        <w:t>городам</w:t>
      </w:r>
      <w:r>
        <w:rPr>
          <w:rFonts w:ascii="Times New Roman" w:eastAsia="Times New Roman" w:hAnsi="Times New Roman" w:cs="Times New Roman"/>
          <w:sz w:val="28"/>
          <w:szCs w:val="28"/>
        </w:rPr>
        <w:t>.\</w:t>
      </w:r>
      <w:proofErr w:type="spellEnd"/>
    </w:p>
    <w:p w:rsidR="00C439AC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2. Какой памятник архитектуры построен по проекту В. Растрелли?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Исаакиевский собор в Санкт-Петербурге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обор Василия Блаженного в Москве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Успенский собор Московского Кремля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Зимний дворец в Санкт-Петербурге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Что было результатом принятия </w:t>
      </w:r>
      <w:proofErr w:type="gram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в начале</w:t>
      </w:r>
      <w:proofErr w:type="gram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XVIII в. Табели о рангах?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получения дворянства в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продвижения по служебной лестнице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отмена местничества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установление порядка назначения на военную и государственную службу с учётом знатности происхождения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предоставление всем сословиям одинаковых прав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4. Что стало одним из последствий смены руководства СССР в 1953 г.?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создание фермерских хозяй</w:t>
      </w:r>
      <w:proofErr w:type="gramStart"/>
      <w:r w:rsidRPr="00070D2E">
        <w:rPr>
          <w:rFonts w:ascii="Times New Roman" w:eastAsia="Times New Roman" w:hAnsi="Times New Roman" w:cs="Times New Roman"/>
          <w:sz w:val="28"/>
          <w:szCs w:val="28"/>
        </w:rPr>
        <w:t>ств в СССР</w:t>
      </w:r>
      <w:proofErr w:type="gramEnd"/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начало реабилитации жертв политических репрессий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переименование ВК</w:t>
      </w:r>
      <w:proofErr w:type="gramStart"/>
      <w:r w:rsidRPr="00070D2E">
        <w:rPr>
          <w:rFonts w:ascii="Times New Roman" w:eastAsia="Times New Roman" w:hAnsi="Times New Roman" w:cs="Times New Roman"/>
          <w:sz w:val="28"/>
          <w:szCs w:val="28"/>
        </w:rPr>
        <w:t>П(</w:t>
      </w:r>
      <w:proofErr w:type="gramEnd"/>
      <w:r w:rsidRPr="00070D2E">
        <w:rPr>
          <w:rFonts w:ascii="Times New Roman" w:eastAsia="Times New Roman" w:hAnsi="Times New Roman" w:cs="Times New Roman"/>
          <w:sz w:val="28"/>
          <w:szCs w:val="28"/>
        </w:rPr>
        <w:t>б) в КПСС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принятие конституции «развитого социализма»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5. Какой орган власти выступил против принятия проекта новой Конституции, предусматривающего доминирование полномочий Президента в системе разделения властей, в период политического кризиса в России в 1993 г.?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Верховный Совет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Государственный Совет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Федеральное Собрание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Государственная Дума</w:t>
      </w:r>
    </w:p>
    <w:p w:rsidR="00C439AC" w:rsidRPr="00070D2E" w:rsidRDefault="00C439AC" w:rsidP="00C439AC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Что из перечисленного относится к результатам правления древнерусского князя Олега?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принятие Русью христианства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подавление восстания древлян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принятие Русской Правды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объединение Киева и Новгорода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Необходимость преодоления внутреннего кризиса, рост недоимок крестьян по выкупным платежам вынудили Александра III </w:t>
      </w:r>
      <w:proofErr w:type="gram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в начале</w:t>
      </w:r>
      <w:proofErr w:type="gram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1880-х гг. принять решение о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070D2E">
        <w:rPr>
          <w:rFonts w:ascii="Times New Roman" w:eastAsia="Times New Roman" w:hAnsi="Times New Roman" w:cs="Times New Roman"/>
          <w:sz w:val="28"/>
          <w:szCs w:val="28"/>
        </w:rPr>
        <w:t>возвращении</w:t>
      </w:r>
      <w:proofErr w:type="gramEnd"/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 крестьянам отрезков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070D2E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proofErr w:type="gramEnd"/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0D2E">
        <w:rPr>
          <w:rFonts w:ascii="Times New Roman" w:eastAsia="Times New Roman" w:hAnsi="Times New Roman" w:cs="Times New Roman"/>
          <w:sz w:val="28"/>
          <w:szCs w:val="28"/>
        </w:rPr>
        <w:t>временнообязанного</w:t>
      </w:r>
      <w:proofErr w:type="spellEnd"/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 состояния крестьян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массовом </w:t>
      </w:r>
      <w:proofErr w:type="gramStart"/>
      <w:r w:rsidRPr="00070D2E">
        <w:rPr>
          <w:rFonts w:ascii="Times New Roman" w:eastAsia="Times New Roman" w:hAnsi="Times New Roman" w:cs="Times New Roman"/>
          <w:sz w:val="28"/>
          <w:szCs w:val="28"/>
        </w:rPr>
        <w:t>переселении</w:t>
      </w:r>
      <w:proofErr w:type="gramEnd"/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 малоземельных крестьян на неосвоенные земли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ликвидации помещичьего землевладения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8.  Кто из государственных деятелей занимал высокий пост в царствование Николая II?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Е. Ф. </w:t>
      </w:r>
      <w:proofErr w:type="spellStart"/>
      <w:r w:rsidRPr="00070D2E">
        <w:rPr>
          <w:rFonts w:ascii="Times New Roman" w:eastAsia="Times New Roman" w:hAnsi="Times New Roman" w:cs="Times New Roman"/>
          <w:sz w:val="28"/>
          <w:szCs w:val="28"/>
        </w:rPr>
        <w:t>Канкрин</w:t>
      </w:r>
      <w:proofErr w:type="spellEnd"/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С. Ю.Витте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П. Д. Киселёв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Н. Н. Новосильцев</w:t>
      </w:r>
    </w:p>
    <w:p w:rsidR="00C439AC" w:rsidRPr="00070D2E" w:rsidRDefault="00C439AC" w:rsidP="00C439AC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9. Какая союзная республика вошла в состав СССР в 1940 г.?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Украинская ССР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Грузинская ССР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Литовская ССР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Узбекская ССР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10. Ведущим советским конструктором ракетно-космических систем был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С. П. Королёв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А. Д. Сахаров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Н. Е. Жуковский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К. Э. Циолковский</w:t>
      </w:r>
    </w:p>
    <w:p w:rsidR="00C439AC" w:rsidRPr="00070D2E" w:rsidRDefault="00C439AC" w:rsidP="00C439AC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11. Кто из русских царей был первым избран на престол Земским собором?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Фёдор Иоаннович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Михаил Фёдорович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Борис Годунов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Василий Шуйский</w:t>
      </w:r>
    </w:p>
    <w:p w:rsidR="00C439AC" w:rsidRPr="00070D2E" w:rsidRDefault="00C439AC" w:rsidP="00C439AC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Прочтите отрывок из сочинения историка и назовите князя, о котором идёт речь. </w:t>
      </w:r>
      <w:proofErr w:type="gram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«[Князь] собрал вокруг себя беспредельно преданную дружину из пришлых варягов, местных славян и кочевых </w:t>
      </w:r>
      <w:proofErr w:type="spell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торков</w:t>
      </w:r>
      <w:proofErr w:type="spell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отдался далёким предприятиям: в походах он делил с простыми воинами все опасности и лишения, не возил с собой ни запасов, ни котлов, обходился без шатров, спал на голой земле, подложив под голову седло, и т.п.</w:t>
      </w:r>
      <w:proofErr w:type="gram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Прежде </w:t>
      </w:r>
      <w:proofErr w:type="gram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всего</w:t>
      </w:r>
      <w:proofErr w:type="gram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он двинулся через низовье Дона на хазар, разрушил построенную византийцами крепость </w:t>
      </w:r>
      <w:proofErr w:type="spell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Саркел</w:t>
      </w:r>
      <w:proofErr w:type="spell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разграбил хазарскую столицу Итиль и хазарский торговый город </w:t>
      </w:r>
      <w:proofErr w:type="spell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Семендар</w:t>
      </w:r>
      <w:proofErr w:type="spell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... Походы [князя] вконец расстроили Хазарское царство, хазары уже более не могли подняться, их место в степях заняли более дикие печенеги».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Святослав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Рюрик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Владимир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Игорь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13. Секуляризация церковных земель была проведена в годы правления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Николая I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Екатерины II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Петра I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Екатерины I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14. В Древней Руси словом «вервь» называли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время ухода крестьян от владельца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форму сбора дани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общину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совет бояр при князе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15. Как назывался общерусский летописный свод, содержавший сведения о жизни славян и их соседей в древности?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070D2E">
        <w:rPr>
          <w:rFonts w:ascii="Times New Roman" w:eastAsia="Times New Roman" w:hAnsi="Times New Roman" w:cs="Times New Roman"/>
          <w:sz w:val="28"/>
          <w:szCs w:val="28"/>
        </w:rPr>
        <w:t>Русская</w:t>
      </w:r>
      <w:proofErr w:type="gramEnd"/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 Правда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«Поучение детям»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«Повесть временных лет»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Соборное уложение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16. Прочтите отрывок из сочинения историка и назовите государственного деятеля, о котором идёт речь. «Неграмотный... за всю жизнь научившийся только выводить крупными буквами </w:t>
      </w:r>
      <w:proofErr w:type="gram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свои</w:t>
      </w:r>
      <w:proofErr w:type="gram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имя и фамилию, оказался прекрасным государственным мужем, опытным администратором, лихим кавалерийским генералом, смелым моряком. Конечно, нельзя при этом забывать, что дорога [его] к власти была освещена лучами безмерной любви Петра, во всём... доверявшего своему фавориту».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А. Д. Меншиков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А. В. Суворов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П. А. Румянцев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Г. А. Потёмкин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17.  Прочтите отрывок из воспоминаний генерала и назовите его. «Если бы я гнался только за своей собственной славой, то я должен был бы быть спокойным и довольным таким оборотом действий 1916 года, ибо по всему миру пронеслась весть о "[моём] наступлении". Вся Россия ликовала... Что касается меня, то я как воин, всю свою жизнь изучавший военную науку, мучился тем, что грандиозная победоносная операция, которая могла осуществиться при </w:t>
      </w: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надлежащем образе действий нашего верховного главнокомандования в 1916 году, была непростительно упущена».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П. С. Нахимов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И. В. Гурко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Л. Г. Корнилов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А. А. Брусилов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18. Почему правительство, созданное в России в марте 1917 г., называлось Временным?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Оно должно было передать власть Всероссийскому съезду Советов.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Его полномочия ограничивались периодом ведения Россией военных действий.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Его состав за короткий срок изменялся более 5 раз.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Его полномочия ограничивались сроком созыва Учредительного собрания.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19. Какое из названных решений было принято на Тегеранской конференции лидеров СССР, США и Великобритании в 1943 г.?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 принятии СССР в Лигу Наций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 распространении на СССР поставок по ленд-лизу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об открытии</w:t>
      </w:r>
      <w:proofErr w:type="gramStart"/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70D2E">
        <w:rPr>
          <w:rFonts w:ascii="Times New Roman" w:eastAsia="Times New Roman" w:hAnsi="Times New Roman" w:cs="Times New Roman"/>
          <w:sz w:val="28"/>
          <w:szCs w:val="28"/>
        </w:rPr>
        <w:t>торого фронта в Европе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об образовании антигитлеровской коалиции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20. Прочтите отрывок из сочинения современных историков и укажите битву, о которой идёт речь. «Битва... по количеству войск и боевой техники, размаху и напряжённости боёв и операций была одной из крупнейших в истории войн. Свыше 7 </w:t>
      </w:r>
      <w:proofErr w:type="spellStart"/>
      <w:proofErr w:type="gram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млн</w:t>
      </w:r>
      <w:proofErr w:type="spellEnd"/>
      <w:proofErr w:type="gram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солдат и офицеров, около 6,5 тыс. танков, 53 тыс. орудий и миномётов и более 3 тыс. боевых самолетов Германии и СССР в течение 203 суток вели яростное противоборство. Пламя сражений охватило территорию, равную по площади таким государствам, как Англия, Швейцария и </w:t>
      </w: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Исландия вместе взятым... Впервые во</w:t>
      </w:r>
      <w:proofErr w:type="gram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торой мировой войне армия Германии потерпела крупное поражение, миф о её непобедимости был развеян. Германия... проиграла "молниеносную войну" против СССР».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Курская битва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битва за Берлин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битва за Днепр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битва за Москву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21. Какое из перечисленных событий произошло позже остальных?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ввод советских войск в Венгрию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вывод советских войск из Афганистана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Карибский кризис</w:t>
      </w:r>
    </w:p>
    <w:p w:rsidR="00C439AC" w:rsidRPr="00070D2E" w:rsidRDefault="00C439AC" w:rsidP="00C439A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ввод войск Организации Варшавского договора в Чехословакию</w:t>
      </w:r>
    </w:p>
    <w:p w:rsidR="00194EBD" w:rsidRDefault="00194EBD" w:rsidP="00194EBD">
      <w:pPr>
        <w:spacing w:after="0" w:line="276" w:lineRule="auto"/>
        <w:contextualSpacing/>
        <w:jc w:val="center"/>
        <w:rPr>
          <w:szCs w:val="28"/>
        </w:rPr>
      </w:pPr>
      <w:r w:rsidRPr="002A6AA5">
        <w:rPr>
          <w:szCs w:val="28"/>
        </w:rPr>
        <w:pict>
          <v:rect id="_x0000_i1028" style="width:467.75pt;height:1.5pt" o:hralign="center" o:hrstd="t" o:hr="t" fillcolor="#a0a0a0" stroked="f"/>
        </w:pict>
      </w:r>
    </w:p>
    <w:p w:rsidR="00194EBD" w:rsidRPr="00194EBD" w:rsidRDefault="00194EBD" w:rsidP="00194E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4EBD"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194EBD" w:rsidRPr="00194EBD" w:rsidRDefault="00194EBD" w:rsidP="00194E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4EBD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194EBD">
        <w:rPr>
          <w:rFonts w:ascii="Times New Roman" w:hAnsi="Times New Roman" w:cs="Times New Roman"/>
          <w:sz w:val="28"/>
          <w:szCs w:val="28"/>
        </w:rPr>
        <w:t>.</w:t>
      </w:r>
    </w:p>
    <w:p w:rsidR="00194EBD" w:rsidRPr="00194EBD" w:rsidRDefault="00194EBD" w:rsidP="00194EB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4EBD">
        <w:rPr>
          <w:rFonts w:ascii="Times New Roman" w:hAnsi="Times New Roman" w:cs="Times New Roman"/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194EBD" w:rsidRPr="00194EBD" w:rsidRDefault="00194EBD" w:rsidP="00194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EBD">
        <w:rPr>
          <w:rFonts w:ascii="Times New Roman" w:hAnsi="Times New Roman" w:cs="Times New Roman"/>
          <w:sz w:val="28"/>
          <w:szCs w:val="28"/>
        </w:rPr>
        <w:t>Сроки отчетности</w:t>
      </w:r>
    </w:p>
    <w:p w:rsidR="00194EBD" w:rsidRPr="00194EBD" w:rsidRDefault="00194EBD" w:rsidP="00194EB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4EBD">
        <w:rPr>
          <w:rFonts w:ascii="Times New Roman" w:hAnsi="Times New Roman" w:cs="Times New Roman"/>
          <w:b/>
          <w:color w:val="FF0000"/>
          <w:sz w:val="28"/>
          <w:szCs w:val="28"/>
        </w:rPr>
        <w:t>Внимание! Задание должно быть выполнено до 09.05. 2020 г.</w:t>
      </w:r>
    </w:p>
    <w:p w:rsidR="00194EBD" w:rsidRPr="00194EBD" w:rsidRDefault="00194EBD" w:rsidP="00194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9AC" w:rsidRPr="00070D2E" w:rsidRDefault="00C439AC" w:rsidP="00C439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39AC" w:rsidRPr="00C439AC" w:rsidRDefault="00C439AC" w:rsidP="00C439A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262" w:rsidRPr="00502262" w:rsidRDefault="00502262" w:rsidP="00502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02262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BD755D" w:rsidRDefault="00BD755D">
      <w:bookmarkStart w:id="0" w:name="_GoBack"/>
      <w:bookmarkEnd w:id="0"/>
    </w:p>
    <w:sectPr w:rsidR="00BD755D" w:rsidSect="00EA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737"/>
    <w:multiLevelType w:val="multilevel"/>
    <w:tmpl w:val="ECAC3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79C7"/>
    <w:multiLevelType w:val="multilevel"/>
    <w:tmpl w:val="3620F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02262"/>
    <w:rsid w:val="00194EBD"/>
    <w:rsid w:val="00447C09"/>
    <w:rsid w:val="00502262"/>
    <w:rsid w:val="00BD755D"/>
    <w:rsid w:val="00C439AC"/>
    <w:rsid w:val="00C76A09"/>
    <w:rsid w:val="00EA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2020-05-11T12:47:00Z</dcterms:created>
  <dcterms:modified xsi:type="dcterms:W3CDTF">2020-05-14T23:59:00Z</dcterms:modified>
</cp:coreProperties>
</file>