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26"/>
        <w:tblW w:w="9615" w:type="dxa"/>
        <w:tblLook w:val="04A0"/>
      </w:tblPr>
      <w:tblGrid>
        <w:gridCol w:w="9615"/>
      </w:tblGrid>
      <w:tr w:rsidR="0005466B" w:rsidTr="0005466B">
        <w:trPr>
          <w:trHeight w:val="526"/>
        </w:trPr>
        <w:tc>
          <w:tcPr>
            <w:tcW w:w="9615" w:type="dxa"/>
          </w:tcPr>
          <w:p w:rsidR="0005466B" w:rsidRPr="006E0DF3" w:rsidRDefault="0005466B" w:rsidP="0005466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5466B" w:rsidTr="0005466B">
        <w:trPr>
          <w:trHeight w:val="526"/>
        </w:trPr>
        <w:tc>
          <w:tcPr>
            <w:tcW w:w="9615" w:type="dxa"/>
          </w:tcPr>
          <w:p w:rsidR="0005466B" w:rsidRPr="006E0DF3" w:rsidRDefault="0005466B" w:rsidP="0005466B">
            <w:r>
              <w:t>Русская литература (дифференцированный зачет)</w:t>
            </w:r>
          </w:p>
        </w:tc>
      </w:tr>
      <w:tr w:rsidR="0005466B" w:rsidTr="0005466B">
        <w:trPr>
          <w:trHeight w:val="526"/>
        </w:trPr>
        <w:tc>
          <w:tcPr>
            <w:tcW w:w="9615" w:type="dxa"/>
          </w:tcPr>
          <w:p w:rsidR="0005466B" w:rsidRPr="006E0DF3" w:rsidRDefault="0005466B" w:rsidP="0005466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5466B" w:rsidTr="0005466B">
        <w:trPr>
          <w:trHeight w:val="526"/>
        </w:trPr>
        <w:tc>
          <w:tcPr>
            <w:tcW w:w="9615" w:type="dxa"/>
          </w:tcPr>
          <w:p w:rsidR="0005466B" w:rsidRPr="006E0DF3" w:rsidRDefault="0005466B" w:rsidP="0005466B">
            <w:r>
              <w:t>Рублёва Н</w:t>
            </w:r>
            <w:r>
              <w:t>аталия Ивановна</w:t>
            </w:r>
          </w:p>
        </w:tc>
      </w:tr>
      <w:tr w:rsidR="0005466B" w:rsidTr="0005466B">
        <w:trPr>
          <w:trHeight w:val="526"/>
        </w:trPr>
        <w:tc>
          <w:tcPr>
            <w:tcW w:w="9615" w:type="dxa"/>
          </w:tcPr>
          <w:p w:rsidR="0005466B" w:rsidRPr="006E0DF3" w:rsidRDefault="0005466B" w:rsidP="0005466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5466B" w:rsidTr="0005466B">
        <w:trPr>
          <w:trHeight w:val="551"/>
        </w:trPr>
        <w:tc>
          <w:tcPr>
            <w:tcW w:w="9615" w:type="dxa"/>
          </w:tcPr>
          <w:p w:rsidR="0005466B" w:rsidRDefault="0005466B" w:rsidP="0005466B">
            <w:hyperlink r:id="rId5" w:history="1">
              <w:r w:rsidRPr="004D5C69">
                <w:rPr>
                  <w:rStyle w:val="a8"/>
                  <w:lang w:val="en-US"/>
                </w:rPr>
                <w:t>natalia.rublewa@yandex.ru</w:t>
              </w:r>
            </w:hyperlink>
          </w:p>
          <w:p w:rsidR="0005466B" w:rsidRPr="0005466B" w:rsidRDefault="0005466B" w:rsidP="0005466B"/>
        </w:tc>
      </w:tr>
    </w:tbl>
    <w:p w:rsidR="00C55713" w:rsidRDefault="00C55713" w:rsidP="00C55713">
      <w:pPr>
        <w:rPr>
          <w:u w:val="single"/>
        </w:rPr>
      </w:pP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C55713" w:rsidRPr="0005466B" w:rsidRDefault="00C55713" w:rsidP="00C5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EB2396" w:rsidRPr="000546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2396" w:rsidRPr="0005466B">
        <w:rPr>
          <w:rFonts w:ascii="Times New Roman" w:hAnsi="Times New Roman" w:cs="Times New Roman"/>
          <w:sz w:val="28"/>
          <w:szCs w:val="28"/>
        </w:rPr>
        <w:t>диффиренцированный</w:t>
      </w:r>
      <w:proofErr w:type="spellEnd"/>
      <w:r w:rsidR="00EB2396" w:rsidRPr="0005466B">
        <w:rPr>
          <w:rFonts w:ascii="Times New Roman" w:hAnsi="Times New Roman" w:cs="Times New Roman"/>
          <w:sz w:val="28"/>
          <w:szCs w:val="28"/>
        </w:rPr>
        <w:t xml:space="preserve"> зачет)</w:t>
      </w: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C55713" w:rsidRPr="0005466B" w:rsidRDefault="00C55713" w:rsidP="00C557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EB2396" w:rsidRPr="0005466B" w:rsidRDefault="00EB2396" w:rsidP="00EB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литература XIX-XX веков. В 2-х томах.</w:t>
      </w:r>
      <w:r w:rsidRPr="000546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М., 2012.</w:t>
      </w:r>
    </w:p>
    <w:p w:rsidR="00EB2396" w:rsidRPr="0005466B" w:rsidRDefault="00EB2396" w:rsidP="0005466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B2396" w:rsidRPr="0005466B" w:rsidRDefault="00EB2396" w:rsidP="0005466B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66B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05466B">
        <w:rPr>
          <w:rFonts w:ascii="Times New Roman" w:hAnsi="Times New Roman" w:cs="Times New Roman"/>
          <w:sz w:val="28"/>
          <w:szCs w:val="28"/>
        </w:rPr>
        <w:t>, Р.И. Учимся читать лирическое произведение. – М.: Дрофа, 2007.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Буслакова</w:t>
      </w:r>
      <w:proofErr w:type="spell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Русская литература ХХ века. М., 2001.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Гудзий Н. К. История древней русской литературы. М., 2002.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Гуковский</w:t>
      </w:r>
      <w:proofErr w:type="spell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Г.А. Русская литература XVIII века: Учеб</w:t>
      </w:r>
      <w:proofErr w:type="gram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студентов вузов: Рек</w:t>
      </w:r>
      <w:proofErr w:type="gram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-вом</w:t>
      </w:r>
      <w:proofErr w:type="spell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РФ / </w:t>
      </w:r>
      <w:proofErr w:type="spellStart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Г.А.Гуковский</w:t>
      </w:r>
      <w:proofErr w:type="spellEnd"/>
      <w:r w:rsidRPr="000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М.: Аспект-Пресс, 2003.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>История русской литературы XIX века: 1800—1830-е годы: Учеб</w:t>
      </w:r>
      <w:proofErr w:type="gramStart"/>
      <w:r w:rsidRPr="000546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6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466B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05466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5466B">
        <w:rPr>
          <w:rFonts w:ascii="Times New Roman" w:hAnsi="Times New Roman" w:cs="Times New Roman"/>
          <w:sz w:val="28"/>
          <w:szCs w:val="28"/>
        </w:rPr>
        <w:t xml:space="preserve">. учеб. заведений: В 2 ч. / Под ред. В.Н. </w:t>
      </w:r>
      <w:proofErr w:type="spellStart"/>
      <w:r w:rsidRPr="0005466B">
        <w:rPr>
          <w:rFonts w:ascii="Times New Roman" w:hAnsi="Times New Roman" w:cs="Times New Roman"/>
          <w:sz w:val="28"/>
          <w:szCs w:val="28"/>
        </w:rPr>
        <w:t>Аношкиной</w:t>
      </w:r>
      <w:proofErr w:type="spellEnd"/>
      <w:r w:rsidRPr="0005466B">
        <w:rPr>
          <w:rFonts w:ascii="Times New Roman" w:hAnsi="Times New Roman" w:cs="Times New Roman"/>
          <w:sz w:val="28"/>
          <w:szCs w:val="28"/>
        </w:rPr>
        <w:t xml:space="preserve">, Л.Д. Громовой. </w:t>
      </w:r>
      <w:r w:rsidR="0005466B">
        <w:rPr>
          <w:rFonts w:ascii="Times New Roman" w:hAnsi="Times New Roman" w:cs="Times New Roman"/>
          <w:sz w:val="28"/>
          <w:szCs w:val="28"/>
        </w:rPr>
        <w:t>-</w:t>
      </w:r>
      <w:r w:rsidRPr="0005466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05466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5466B">
        <w:rPr>
          <w:rFonts w:ascii="Times New Roman" w:hAnsi="Times New Roman" w:cs="Times New Roman"/>
          <w:sz w:val="28"/>
          <w:szCs w:val="28"/>
        </w:rPr>
        <w:t>. изд. центр ВЛАДОС, 2001.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Лейдерман</w:t>
      </w:r>
      <w:proofErr w:type="spell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Н., </w:t>
      </w:r>
      <w:proofErr w:type="spell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Липовецкий</w:t>
      </w:r>
      <w:proofErr w:type="spell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Современная русская литература. Кн. 1-3. М., 2001.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Нефагина</w:t>
      </w:r>
      <w:proofErr w:type="spell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Г.Л. Русская проза второй пол. 80-90-х годов ХХ века. – Минск,1998.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Роговер Е.С. Русская литература ХХ века: Учебное пособие. – СПб.,2002.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ХХ века: Справочные  материалы. Сост. Л. Смирнов и др. –  М., 1995.</w:t>
      </w:r>
    </w:p>
    <w:p w:rsidR="00EB2396" w:rsidRPr="0005466B" w:rsidRDefault="00EB2396" w:rsidP="000546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05466B">
        <w:rPr>
          <w:rFonts w:ascii="Times New Roman" w:hAnsi="Times New Roman" w:cs="Times New Roman"/>
          <w:spacing w:val="-3"/>
          <w:sz w:val="28"/>
          <w:szCs w:val="28"/>
        </w:rPr>
        <w:t>Фогельсон</w:t>
      </w:r>
      <w:proofErr w:type="spellEnd"/>
      <w:r w:rsidRPr="0005466B">
        <w:rPr>
          <w:rFonts w:ascii="Times New Roman" w:hAnsi="Times New Roman" w:cs="Times New Roman"/>
          <w:spacing w:val="-3"/>
          <w:sz w:val="28"/>
          <w:szCs w:val="28"/>
        </w:rPr>
        <w:t xml:space="preserve"> И.А. Русская литература второй половины 19 века. - М.: Материк Альфа. 2006.</w:t>
      </w:r>
    </w:p>
    <w:p w:rsidR="00EB2396" w:rsidRPr="0005466B" w:rsidRDefault="00EB2396" w:rsidP="00C557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lastRenderedPageBreak/>
        <w:pict>
          <v:rect id="_x0000_i1027" style="width:467.75pt;height:1.5pt" o:hralign="center" o:hrstd="t" o:hr="t" fillcolor="#a0a0a0" stroked="f"/>
        </w:pict>
      </w:r>
    </w:p>
    <w:p w:rsidR="00C55713" w:rsidRPr="0005466B" w:rsidRDefault="00C55713" w:rsidP="00C557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>Вопросы для самопроверки</w:t>
      </w:r>
    </w:p>
    <w:p w:rsidR="00EB2396" w:rsidRPr="0005466B" w:rsidRDefault="00EB2396" w:rsidP="00EB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B">
        <w:rPr>
          <w:rFonts w:ascii="Times New Roman" w:hAnsi="Times New Roman" w:cs="Times New Roman"/>
          <w:b/>
          <w:sz w:val="28"/>
          <w:szCs w:val="28"/>
        </w:rPr>
        <w:t>Вопросы для итогового контроля по курсу «Русская литература»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Своеобразие жанра летописи. «</w:t>
      </w: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Повесть временных лет»: история возникновения, основное содержание, жанрово-стилистические особенности.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66B">
        <w:rPr>
          <w:rFonts w:ascii="Times New Roman" w:eastAsia="Times New Roman" w:hAnsi="Times New Roman"/>
          <w:color w:val="000000"/>
          <w:sz w:val="28"/>
          <w:szCs w:val="28"/>
        </w:rPr>
        <w:t xml:space="preserve">Житие как жанр древнерусской литературы.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sz w:val="28"/>
          <w:szCs w:val="28"/>
        </w:rPr>
        <w:t>«Слово о полку Игореве» как памятник древнерусской литературы.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Периодизация русской литературы XVIII века; ее специфические особенности и жанровый состав. Творчество Ф. Прокоповича.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Гистория</w:t>
      </w:r>
      <w:proofErr w:type="spellEnd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российском матросе Василии </w:t>
      </w:r>
      <w:proofErr w:type="spellStart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Кориотском</w:t>
      </w:r>
      <w:proofErr w:type="spellEnd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 жанр повести и его эволюция.</w:t>
      </w:r>
    </w:p>
    <w:p w:rsidR="00EB2396" w:rsidRPr="0005466B" w:rsidRDefault="00EB2396" w:rsidP="0005466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 оды в литературе </w:t>
      </w:r>
      <w:proofErr w:type="gram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Ода  М.В. Ломоносова «На день восшествия на всероссийский престол Её величества государыни императрицы </w:t>
      </w:r>
      <w:proofErr w:type="spell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Елисаветы</w:t>
      </w:r>
      <w:proofErr w:type="spell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Петровны 1747 года». Интерпретация произведения.</w:t>
      </w:r>
    </w:p>
    <w:p w:rsidR="00EB2396" w:rsidRPr="0005466B" w:rsidRDefault="00EB2396" w:rsidP="0005466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Учение М.В. Ломоносова о «трех штилях». Воплощение теории в русской литературе </w:t>
      </w:r>
      <w:proofErr w:type="gramStart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05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Творчество Д.И. Фонвизина. Проблема просвещения и образования в России. Образы комедии Д.И. Фонвизина «Недоросль».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«Путешествие из Петербурга в Москву» А. Н. Радищева: структура жанра, тема, проблема, образы.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Жанр повести в литературе русского сентиментализма. Анализ одной из повестей (по выбору).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Черты романтизма в стихотворениях В.А. Жуковского.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Жизненный и творческий путь А.С. Пушкина. Основные мотивы лирики А.С. Пушкина.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«Маленькие трагедии» А.С. Пушкина в структуре драматургических исканий поэта.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«Евгений Онегин» - энциклопедия русской жизни. Значение романа А.С. Пушкина «Евгений Онегин».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в творчестве М.Ю.Лермонтова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М.Ю.Лермонтова.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 М.Лермонтова «Герой нашего времени» - нравственн</w:t>
      </w:r>
      <w:proofErr w:type="gramStart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психологический роман о трагедии незаурядной личности в условиях 30-х гг. 19 в.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Н.В. Гоголь как глава «натуральной» школы, своеобразие реализма его произведений.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Русь народная, помещичья, чиновничья, проблема национального характера в поэме Н.В. Гоголя «Мертвые души».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Расцвет реализма в русской литературе второй половины 19 века (Н.С. Лесков).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А.Н.Островский – основоположник русского реалистического театра.</w:t>
      </w:r>
      <w:r w:rsidRPr="000546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Пьеса «Гроза».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Основные мотивы лирики Ф.И.Тютчева, А.А.Фета.</w:t>
      </w:r>
      <w:r w:rsidRPr="0005466B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Традиции русской литературы в поэзии Н.А. Некрасова.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Сатирическое обличение деспотизма, невежества власти, бесправия и покорности народа в произведениях М.Е. Салтыкова-Щедрина.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Очерк жизни и творчества Ф.М. Достоевского. Полифонизм романов Ф.М. Достоевского.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Булгаков. «Мастер и Маргарита»: творческая история, многоплановость композиции, проблематика, художественное своеобразие.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Поэзия 30-50-х годов 20 века.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А.И. Солженицын. Краткий очерк жизни и творчества.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тенденции в развитии прозы о Великой Отечественной войне.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«Деревенская проза» как особая творческая общность. </w:t>
      </w:r>
    </w:p>
    <w:p w:rsidR="00EB2396" w:rsidRPr="0005466B" w:rsidRDefault="00EB2396" w:rsidP="0005466B">
      <w:pPr>
        <w:pStyle w:val="a5"/>
        <w:numPr>
          <w:ilvl w:val="0"/>
          <w:numId w:val="3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и природа в творчестве В.П. Астафьева.</w:t>
      </w:r>
    </w:p>
    <w:p w:rsidR="00EB2396" w:rsidRPr="0005466B" w:rsidRDefault="00EB2396" w:rsidP="00EB23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2396" w:rsidRPr="0005466B" w:rsidRDefault="00EB2396" w:rsidP="00EB2396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EB2396" w:rsidRPr="0005466B" w:rsidRDefault="00080513" w:rsidP="00C557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>Задание для отчета</w:t>
      </w:r>
    </w:p>
    <w:p w:rsidR="00080513" w:rsidRPr="0005466B" w:rsidRDefault="00080513" w:rsidP="000546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 xml:space="preserve">Работа выполняется в форме </w:t>
      </w:r>
      <w:proofErr w:type="spellStart"/>
      <w:r w:rsidRPr="0005466B">
        <w:rPr>
          <w:rFonts w:ascii="Times New Roman" w:hAnsi="Times New Roman" w:cs="Times New Roman"/>
          <w:sz w:val="28"/>
          <w:szCs w:val="28"/>
          <w:u w:val="single"/>
        </w:rPr>
        <w:t>спецвопроса</w:t>
      </w:r>
      <w:proofErr w:type="spellEnd"/>
    </w:p>
    <w:p w:rsidR="00080513" w:rsidRPr="0005466B" w:rsidRDefault="00080513" w:rsidP="00080513">
      <w:pPr>
        <w:jc w:val="both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>Дать анализ произведения русской литератур</w:t>
      </w:r>
      <w:proofErr w:type="gramStart"/>
      <w:r w:rsidRPr="0005466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5466B">
        <w:rPr>
          <w:rFonts w:ascii="Times New Roman" w:hAnsi="Times New Roman" w:cs="Times New Roman"/>
          <w:sz w:val="28"/>
          <w:szCs w:val="28"/>
        </w:rPr>
        <w:t>Автора и произведение выбирает студент, временные рамки литературного процесса – 11 – 21 век).</w:t>
      </w: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080513" w:rsidRPr="0005466B" w:rsidRDefault="00080513" w:rsidP="000546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>Требования к работе:</w:t>
      </w:r>
    </w:p>
    <w:p w:rsidR="00080513" w:rsidRPr="0005466B" w:rsidRDefault="00080513" w:rsidP="00080513">
      <w:pPr>
        <w:jc w:val="both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 xml:space="preserve">- Произведение должно быть </w:t>
      </w:r>
      <w:proofErr w:type="gramStart"/>
      <w:r w:rsidRPr="0005466B">
        <w:rPr>
          <w:rFonts w:ascii="Times New Roman" w:hAnsi="Times New Roman" w:cs="Times New Roman"/>
          <w:sz w:val="28"/>
          <w:szCs w:val="28"/>
        </w:rPr>
        <w:t>высоко нравственным</w:t>
      </w:r>
      <w:proofErr w:type="gramEnd"/>
      <w:r w:rsidRPr="0005466B">
        <w:rPr>
          <w:rFonts w:ascii="Times New Roman" w:hAnsi="Times New Roman" w:cs="Times New Roman"/>
          <w:sz w:val="28"/>
          <w:szCs w:val="28"/>
        </w:rPr>
        <w:t xml:space="preserve">, нести духовный, философский, дидактический потенциал. </w:t>
      </w:r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080513" w:rsidRPr="0005466B" w:rsidRDefault="00080513" w:rsidP="000546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66B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</w:p>
    <w:p w:rsidR="00080513" w:rsidRPr="0005466B" w:rsidRDefault="00080513" w:rsidP="00080513">
      <w:pPr>
        <w:jc w:val="both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>- Титульный лист с указанием вида работы, названием, ФИО студента</w:t>
      </w:r>
    </w:p>
    <w:p w:rsidR="00080513" w:rsidRPr="0005466B" w:rsidRDefault="00080513" w:rsidP="00080513">
      <w:pPr>
        <w:jc w:val="both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lastRenderedPageBreak/>
        <w:t>- Содержание работы 4-5 страниц (можно в печатной форме, можно в рукописном варианте)</w:t>
      </w:r>
    </w:p>
    <w:p w:rsidR="00080513" w:rsidRPr="0005466B" w:rsidRDefault="00080513" w:rsidP="00080513">
      <w:pPr>
        <w:jc w:val="both"/>
        <w:rPr>
          <w:rFonts w:ascii="Times New Roman" w:hAnsi="Times New Roman" w:cs="Times New Roman"/>
          <w:sz w:val="28"/>
          <w:szCs w:val="28"/>
        </w:rPr>
      </w:pPr>
      <w:r w:rsidRPr="0005466B">
        <w:rPr>
          <w:rFonts w:ascii="Times New Roman" w:hAnsi="Times New Roman" w:cs="Times New Roman"/>
          <w:sz w:val="28"/>
          <w:szCs w:val="28"/>
        </w:rPr>
        <w:t xml:space="preserve">- Вывод.  </w:t>
      </w:r>
    </w:p>
    <w:p w:rsidR="00031AA9" w:rsidRPr="0005466B" w:rsidRDefault="00080513" w:rsidP="00EC4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6B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054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5EE" w:rsidRPr="0005466B">
        <w:rPr>
          <w:rFonts w:ascii="Times New Roman" w:hAnsi="Times New Roman" w:cs="Times New Roman"/>
          <w:sz w:val="28"/>
          <w:szCs w:val="28"/>
        </w:rPr>
        <w:t>«</w:t>
      </w:r>
      <w:r w:rsidRPr="0005466B">
        <w:rPr>
          <w:rFonts w:ascii="Times New Roman" w:hAnsi="Times New Roman" w:cs="Times New Roman"/>
          <w:sz w:val="28"/>
          <w:szCs w:val="28"/>
        </w:rPr>
        <w:t>Жанр молитвы в творчестве М.Ю.Лермонтова</w:t>
      </w:r>
      <w:r w:rsidR="004E05EE" w:rsidRPr="0005466B">
        <w:rPr>
          <w:rFonts w:ascii="Times New Roman" w:hAnsi="Times New Roman" w:cs="Times New Roman"/>
          <w:sz w:val="28"/>
          <w:szCs w:val="28"/>
        </w:rPr>
        <w:t xml:space="preserve">», «Русский характер в творчестве Н.С. Лескова», «Рассказ А.П.Чехова «Студент», </w:t>
      </w:r>
      <w:r w:rsidR="00F82271" w:rsidRPr="0005466B">
        <w:rPr>
          <w:rFonts w:ascii="Times New Roman" w:hAnsi="Times New Roman" w:cs="Times New Roman"/>
          <w:sz w:val="28"/>
          <w:szCs w:val="28"/>
        </w:rPr>
        <w:t>«Евангельские мотивы в творчестве…»</w:t>
      </w:r>
      <w:r w:rsidRPr="0005466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End"/>
    </w:p>
    <w:p w:rsidR="0005466B" w:rsidRDefault="0005466B" w:rsidP="00054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3CF"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05466B" w:rsidRDefault="0005466B" w:rsidP="00054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C55713" w:rsidRPr="0005466B" w:rsidRDefault="00DE26B5" w:rsidP="000546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66B">
        <w:rPr>
          <w:rFonts w:ascii="Times New Roman" w:hAnsi="Times New Roman" w:cs="Times New Roman"/>
          <w:b/>
          <w:color w:val="FF0000"/>
          <w:sz w:val="28"/>
          <w:szCs w:val="28"/>
        </w:rPr>
        <w:t>Работы сдать в день</w:t>
      </w:r>
      <w:r w:rsidR="00E53250" w:rsidRPr="000546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дифференцированного зачета </w:t>
      </w:r>
      <w:r w:rsidR="0005466B" w:rsidRPr="000546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- 3 июня 2020</w:t>
      </w:r>
    </w:p>
    <w:p w:rsidR="00C55713" w:rsidRPr="0005466B" w:rsidRDefault="00C55713" w:rsidP="00C55713">
      <w:pPr>
        <w:rPr>
          <w:rFonts w:ascii="Times New Roman" w:hAnsi="Times New Roman" w:cs="Times New Roman"/>
          <w:sz w:val="28"/>
          <w:szCs w:val="28"/>
        </w:rPr>
      </w:pPr>
    </w:p>
    <w:sectPr w:rsidR="00C55713" w:rsidRPr="0005466B" w:rsidSect="00EC4B7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3"/>
    <w:multiLevelType w:val="hybridMultilevel"/>
    <w:tmpl w:val="87C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4810"/>
    <w:multiLevelType w:val="hybridMultilevel"/>
    <w:tmpl w:val="2C46E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086"/>
    <w:multiLevelType w:val="hybridMultilevel"/>
    <w:tmpl w:val="80C213E4"/>
    <w:lvl w:ilvl="0" w:tplc="C738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658"/>
    <w:rsid w:val="00031AA9"/>
    <w:rsid w:val="0005466B"/>
    <w:rsid w:val="00080513"/>
    <w:rsid w:val="00367629"/>
    <w:rsid w:val="004E05EE"/>
    <w:rsid w:val="00662B09"/>
    <w:rsid w:val="00777658"/>
    <w:rsid w:val="00991270"/>
    <w:rsid w:val="00AD1708"/>
    <w:rsid w:val="00B70E60"/>
    <w:rsid w:val="00C55713"/>
    <w:rsid w:val="00C93149"/>
    <w:rsid w:val="00D44097"/>
    <w:rsid w:val="00DE26B5"/>
    <w:rsid w:val="00DF2A2C"/>
    <w:rsid w:val="00E53250"/>
    <w:rsid w:val="00EB2396"/>
    <w:rsid w:val="00EC4B72"/>
    <w:rsid w:val="00F44BEF"/>
    <w:rsid w:val="00F8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13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2396"/>
  </w:style>
  <w:style w:type="paragraph" w:styleId="a4">
    <w:name w:val="Normal (Web)"/>
    <w:basedOn w:val="a"/>
    <w:uiPriority w:val="99"/>
    <w:semiHidden/>
    <w:rsid w:val="00EB23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EB23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EB23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B2396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54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rubl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2020-05-11T15:50:00Z</dcterms:created>
  <dcterms:modified xsi:type="dcterms:W3CDTF">2020-05-15T00:42:00Z</dcterms:modified>
</cp:coreProperties>
</file>