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9AC">
              <w:rPr>
                <w:rFonts w:ascii="Times New Roman" w:hAnsi="Times New Roman" w:cs="Times New Roman"/>
                <w:sz w:val="28"/>
                <w:szCs w:val="28"/>
              </w:rPr>
              <w:t>Липовецкий</w:t>
            </w:r>
            <w:proofErr w:type="spellEnd"/>
            <w:r w:rsidRPr="00C439A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Pr="00C439AC" w:rsidRDefault="00C439AC" w:rsidP="00C4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C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C439AC" w:rsidRPr="00C439AC" w:rsidTr="00C439AC">
        <w:trPr>
          <w:trHeight w:val="454"/>
        </w:trPr>
        <w:tc>
          <w:tcPr>
            <w:tcW w:w="9345" w:type="dxa"/>
            <w:vAlign w:val="center"/>
          </w:tcPr>
          <w:p w:rsidR="00C439AC" w:rsidRDefault="00123CC0" w:rsidP="00C4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05AE2" w:rsidRPr="00C5409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Vlados.05@mail.ru</w:t>
              </w:r>
            </w:hyperlink>
          </w:p>
          <w:p w:rsidR="00705AE2" w:rsidRPr="00705AE2" w:rsidRDefault="00705AE2" w:rsidP="00C43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9AC" w:rsidRDefault="00123CC0" w:rsidP="00C439AC">
      <w:pPr>
        <w:jc w:val="center"/>
        <w:rPr>
          <w:i/>
        </w:rPr>
      </w:pPr>
      <w:r w:rsidRPr="00123CC0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439AC" w:rsidRPr="00C439AC" w:rsidRDefault="00C439AC" w:rsidP="00C439AC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9AC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</w:p>
    <w:p w:rsidR="00C439AC" w:rsidRDefault="00123CC0" w:rsidP="00C439AC">
      <w:pPr>
        <w:jc w:val="center"/>
        <w:rPr>
          <w:i/>
        </w:rPr>
      </w:pPr>
      <w:r w:rsidRPr="00123CC0"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439AC" w:rsidRPr="00C439AC" w:rsidRDefault="00C439AC" w:rsidP="00C4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439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Аттестация</w:t>
      </w:r>
    </w:p>
    <w:p w:rsidR="00C439AC" w:rsidRDefault="00C439AC" w:rsidP="0050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439AC" w:rsidRDefault="00123CC0" w:rsidP="00C439AC">
      <w:pPr>
        <w:jc w:val="center"/>
        <w:rPr>
          <w:i/>
        </w:rPr>
      </w:pPr>
      <w:r w:rsidRPr="00123CC0">
        <w:rPr>
          <w:rFonts w:ascii="Times New Roman" w:hAnsi="Times New Roman" w:cs="Times New Roman"/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439AC" w:rsidRPr="00C439AC" w:rsidRDefault="00C439AC" w:rsidP="00C43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</w:t>
      </w:r>
    </w:p>
    <w:p w:rsidR="00502262" w:rsidRPr="00C439AC" w:rsidRDefault="00C439AC" w:rsidP="00C439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02262"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доклад о правителе по выбору студента с последующим обсуждением. В связи с событиями в стране</w:t>
      </w:r>
      <w:r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выслать доклад на электронную </w:t>
      </w:r>
      <w:r w:rsidR="00502262" w:rsidRPr="00C439AC"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почту.</w:t>
      </w:r>
    </w:p>
    <w:p w:rsidR="00502262" w:rsidRDefault="00C439AC" w:rsidP="00C439A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тест по истории:</w:t>
      </w:r>
    </w:p>
    <w:p w:rsidR="00C439AC" w:rsidRPr="00070D2E" w:rsidRDefault="00C439AC" w:rsidP="00C439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Тест по истории.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1. Какое мероприятие было проведено в начале царствования Александра I?</w:t>
      </w:r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здание циркуляра «о кухаркиных детях»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ведение всесословной воинской повинности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чреждение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4.Да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рование жалованной грамоты </w:t>
      </w:r>
      <w:proofErr w:type="spellStart"/>
      <w:r w:rsidRPr="00070D2E">
        <w:rPr>
          <w:rFonts w:ascii="Times New Roman" w:eastAsia="Times New Roman" w:hAnsi="Times New Roman" w:cs="Times New Roman"/>
          <w:sz w:val="28"/>
          <w:szCs w:val="28"/>
        </w:rPr>
        <w:t>городам</w:t>
      </w:r>
      <w:r>
        <w:rPr>
          <w:rFonts w:ascii="Times New Roman" w:eastAsia="Times New Roman" w:hAnsi="Times New Roman" w:cs="Times New Roman"/>
          <w:sz w:val="28"/>
          <w:szCs w:val="28"/>
        </w:rPr>
        <w:t>.\</w:t>
      </w:r>
      <w:proofErr w:type="spellEnd"/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2. Какой памятник архитектуры построен по проекту В. Растрелли?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Исаакиевский собор в Санкт-Петербурге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обор Василия Блаженного в Москве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Успенский собор Московского Кремля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Зимний дворец в Санкт-Петербурге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Что было результатом принятия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XVIII в. Табели о рангах?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дворянства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продвижения по служебной лестнице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отмена местничества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установление порядка назначения на военную и государственную службу с учётом знатности происхождения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предоставление всем сословиям одинаковых прав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4. Что стало одним из последствий смены руководства СССР в 1953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создание фермерских хозяй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ств в СССР</w:t>
      </w:r>
      <w:proofErr w:type="gramEnd"/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начало реабилитации жертв политических репрессий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переименование ВК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П(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>б) в КПСС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принятие конституции «развитого социализма»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5. Какой орган власти выступил против принятия проекта новой Конституции, предусматривающего доминирование полномочий Президента в системе разделения властей, в период политического кризиса в России в 1993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Верховный Совет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Государственный Совет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Федеральное Собрание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Государственная Дума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из перечисленного относится к результатам правления древнерусского князя Олега?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принятие Русью христианства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подавление восстания древлян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принятие Русской Правды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объединение Киева и Новгорода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Необходимость преодоления внутреннего кризиса, рост недоимок крестьян по выкупным платежам вынудили Александра III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1880-х гг. принять решение о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возвращении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крестьянам отрезков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D2E">
        <w:rPr>
          <w:rFonts w:ascii="Times New Roman" w:eastAsia="Times New Roman" w:hAnsi="Times New Roman" w:cs="Times New Roman"/>
          <w:sz w:val="28"/>
          <w:szCs w:val="28"/>
        </w:rPr>
        <w:t>временнообязанного</w:t>
      </w:r>
      <w:proofErr w:type="spell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состояния крестьян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массовом 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переселении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малоземельных крестьян на неосвоенные земли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ликвидации помещичьего землевладения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8.  Кто из государственных деятелей занимал высокий пост в царствование Николая II?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Е. Ф. </w:t>
      </w:r>
      <w:proofErr w:type="spellStart"/>
      <w:r w:rsidRPr="00070D2E">
        <w:rPr>
          <w:rFonts w:ascii="Times New Roman" w:eastAsia="Times New Roman" w:hAnsi="Times New Roman" w:cs="Times New Roman"/>
          <w:sz w:val="28"/>
          <w:szCs w:val="28"/>
        </w:rPr>
        <w:t>Канкрин</w:t>
      </w:r>
      <w:proofErr w:type="spellEnd"/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С. Ю.Витте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П. Д. Киселёв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Н. Н. Новосильцев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9. Какая союзная республика вошла в состав СССР в 1940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Украинская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Грузинская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Литовская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Узбекская ССР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10. Ведущим советским конструктором ракетно-космических систем был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С. П. Королёв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Д. Сахаров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Н. Е. Жуковский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К. Э. Циолковский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11. Кто из русских царей был первым избран на престол Земским собором?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Фёдор Иоаннович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Михаил Фёдорович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Борис Годунов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Василий Шуйский</w:t>
      </w:r>
    </w:p>
    <w:p w:rsidR="00C439AC" w:rsidRPr="00070D2E" w:rsidRDefault="00C439AC" w:rsidP="00C439AC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Прочтите отрывок из сочинения историка и назовите князя, о котором идёт речь.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«[Князь] собрал вокруг себя беспредельно преданную дружину из пришлых варягов, местных славян и кочевых </w:t>
      </w:r>
      <w:proofErr w:type="spell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торков</w:t>
      </w:r>
      <w:proofErr w:type="spell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отдался далёким предприятиям: в походах он делил с простыми воинами все опасности и лишения, не возил с собой ни запасов, ни котлов, обходился без шатров, спал на голой земле, подложив под голову седло, и т.п.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Прежде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он двинулся через низовье Дона на хазар, разрушил построенную византийцами крепость </w:t>
      </w:r>
      <w:proofErr w:type="spell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Саркел</w:t>
      </w:r>
      <w:proofErr w:type="spell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разграбил хазарскую столицу Итиль и хазарский торговый город </w:t>
      </w:r>
      <w:proofErr w:type="spell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Семендар</w:t>
      </w:r>
      <w:proofErr w:type="spell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... Походы [князя] вконец расстроили Хазарское царство, хазары уже более не могли подняться, их место в степях заняли более дикие печенеги».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Святослав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Рюрик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Владимир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Игорь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13. Секуляризация церковных земель была проведена в годы правления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Николая 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Екатерины II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Петра 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Екатерины I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14. В Древней Руси словом «вервь» называли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время ухода крестьян от владельца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форму сбора дани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общину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совет бояр при князе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15. Как назывался общерусский летописный свод, содержавший сведения о жизни славян и их соседей в древности?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Правда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«Поучение детям»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«Повесть временных лет»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Соборное уложение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 Прочтите отрывок из сочинения историка и назовите государственного деятеля, о котором идёт речь. «Неграмотный... за всю жизнь научившийся только выводить крупными буквами 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свои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имя и фамилию, оказался прекрасным государственным мужем, опытным администратором, лихим кавалерийским генералом, смелым моряком. Конечно, нельзя при этом забывать, что дорога [его] к власти была освещена лучами безмерной любви Петра, во всём... доверявшего своему фавориту».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Д. Меншиков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В. Суворов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П. А. Румянцев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Г. А. Потёмкин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17.  Прочтите отрывок из воспоминаний генерала и назовите его. «Если бы я гнался только за своей собственной славой, то я должен был бы быть спокойным и довольным таким оборотом действий 1916 года, ибо по всему миру пронеслась весть о "[моём] наступлении". Вся Россия ликовала... Что касается меня, то я как воин, всю свою жизнь изучавший военную науку, мучился тем, что грандиозная победоносная операция, которая могла осуществиться при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надлежащем образе действий нашего верховного главнокомандования в 1916 году, была непростительно упущена».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П. С. Нахимов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И. В. Гурко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Л. Г. Корнилов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А. А. Брусилов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18. Почему правительство, созданное в России в марте 1917 г., называлось Временным?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Оно должно было передать власть Всероссийскому съезду Советов.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Его полномочия ограничивались периодом ведения Россией военных действий.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Его состав за короткий срок изменялся более 5 раз.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Его полномочия ограничивались сроком созыва Учредительного собрания.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19. Какое из названных решений было принято на Тегеранской конференции лидеров СССР, США и Великобритании в 1943 г.?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 принятии СССР в Лигу Наций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 распространении на СССР поставок по ленд-лизу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 открытии</w:t>
      </w:r>
      <w:proofErr w:type="gramStart"/>
      <w:r w:rsidRPr="00070D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70D2E">
        <w:rPr>
          <w:rFonts w:ascii="Times New Roman" w:eastAsia="Times New Roman" w:hAnsi="Times New Roman" w:cs="Times New Roman"/>
          <w:sz w:val="28"/>
          <w:szCs w:val="28"/>
        </w:rPr>
        <w:t>торого фронта в Европе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об образовании антигитлеровской коалиции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 Прочтите отрывок из сочинения современных историков и укажите битву, о которой идёт речь. «Битва... по количеству войск и боевой техники, размаху и напряжённости боёв и операций была одной из крупнейших в истории войн. Свыше 7 </w:t>
      </w:r>
      <w:proofErr w:type="spellStart"/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солдат и офицеров, около 6,5 тыс. танков, 53 тыс. орудий и миномётов и более 3 тыс. боевых самолетов Германии и СССР в течение 203 суток вели яростное противоборство. Пламя сражений охватило территорию, равную по площади таким государствам, как Англия, Швейцария и </w:t>
      </w: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Исландия вместе взятым... Впервые во</w:t>
      </w:r>
      <w:proofErr w:type="gramStart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торой мировой войне армия Германии потерпела крупное поражение, миф о её непобедимости был развеян. Германия... проиграла "молниеносную войну" против СССР».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Курская битва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битва за Берлин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битва за Днепр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битва за Москву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D2E">
        <w:rPr>
          <w:rFonts w:ascii="Times New Roman" w:eastAsia="Times New Roman" w:hAnsi="Times New Roman" w:cs="Times New Roman"/>
          <w:b/>
          <w:bCs/>
          <w:sz w:val="28"/>
          <w:szCs w:val="28"/>
        </w:rPr>
        <w:t>21. Какое из перечисленных событий произошло позже остальных?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ввод советских войск в Венгрию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вывод советских войск из Афганистана</w:t>
      </w:r>
    </w:p>
    <w:p w:rsidR="00C439AC" w:rsidRPr="00070D2E" w:rsidRDefault="00C439AC" w:rsidP="00C439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Карибский кризис</w:t>
      </w:r>
    </w:p>
    <w:p w:rsidR="00C439AC" w:rsidRPr="00070D2E" w:rsidRDefault="00C439AC" w:rsidP="00C439A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70D2E">
        <w:rPr>
          <w:rFonts w:ascii="Times New Roman" w:eastAsia="Times New Roman" w:hAnsi="Times New Roman" w:cs="Times New Roman"/>
          <w:sz w:val="28"/>
          <w:szCs w:val="28"/>
        </w:rPr>
        <w:t>ввод войск Организации Варшавского договора в Чехословакию</w:t>
      </w:r>
    </w:p>
    <w:p w:rsidR="00194EBD" w:rsidRDefault="00123CC0" w:rsidP="00194EBD">
      <w:pPr>
        <w:spacing w:after="0" w:line="276" w:lineRule="auto"/>
        <w:contextualSpacing/>
        <w:jc w:val="center"/>
        <w:rPr>
          <w:szCs w:val="28"/>
        </w:rPr>
      </w:pPr>
      <w:r w:rsidRPr="00123CC0"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4EBD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194EBD" w:rsidRPr="00194EBD" w:rsidRDefault="00194EBD" w:rsidP="00194E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4EBD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194EBD">
        <w:rPr>
          <w:rFonts w:ascii="Times New Roman" w:hAnsi="Times New Roman" w:cs="Times New Roman"/>
          <w:sz w:val="28"/>
          <w:szCs w:val="28"/>
        </w:rPr>
        <w:t>.</w:t>
      </w:r>
    </w:p>
    <w:p w:rsidR="00194EBD" w:rsidRPr="00194EBD" w:rsidRDefault="00123CC0" w:rsidP="00194EB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CC0"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EBD">
        <w:rPr>
          <w:rFonts w:ascii="Times New Roman" w:hAnsi="Times New Roman" w:cs="Times New Roman"/>
          <w:sz w:val="28"/>
          <w:szCs w:val="28"/>
        </w:rPr>
        <w:t>Сроки отчетности</w: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4EBD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 09.0</w:t>
      </w:r>
      <w:r w:rsidR="00E12514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194EBD">
        <w:rPr>
          <w:rFonts w:ascii="Times New Roman" w:hAnsi="Times New Roman" w:cs="Times New Roman"/>
          <w:b/>
          <w:color w:val="FF0000"/>
          <w:sz w:val="28"/>
          <w:szCs w:val="28"/>
        </w:rPr>
        <w:t>. 2020 г.</w:t>
      </w:r>
    </w:p>
    <w:p w:rsidR="00194EBD" w:rsidRPr="00194EBD" w:rsidRDefault="00194EBD" w:rsidP="00194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9AC" w:rsidRPr="00070D2E" w:rsidRDefault="00C439AC" w:rsidP="00C439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9AC" w:rsidRPr="00C439AC" w:rsidRDefault="00C439AC" w:rsidP="00C439AC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262" w:rsidRPr="00502262" w:rsidRDefault="00502262" w:rsidP="0050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2262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D755D" w:rsidRDefault="00BD755D">
      <w:bookmarkStart w:id="0" w:name="_GoBack"/>
      <w:bookmarkEnd w:id="0"/>
    </w:p>
    <w:sectPr w:rsidR="00BD755D" w:rsidSect="00EA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737"/>
    <w:multiLevelType w:val="multilevel"/>
    <w:tmpl w:val="ECAC3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79C7"/>
    <w:multiLevelType w:val="multilevel"/>
    <w:tmpl w:val="3620F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2262"/>
    <w:rsid w:val="00123CC0"/>
    <w:rsid w:val="00194EBD"/>
    <w:rsid w:val="00447C09"/>
    <w:rsid w:val="00502262"/>
    <w:rsid w:val="00705AE2"/>
    <w:rsid w:val="00991DE0"/>
    <w:rsid w:val="00BD755D"/>
    <w:rsid w:val="00C439AC"/>
    <w:rsid w:val="00C76A09"/>
    <w:rsid w:val="00E12514"/>
    <w:rsid w:val="00EA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os.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2020-05-11T12:47:00Z</dcterms:created>
  <dcterms:modified xsi:type="dcterms:W3CDTF">2020-05-16T10:09:00Z</dcterms:modified>
</cp:coreProperties>
</file>