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</w:t>
            </w:r>
          </w:p>
        </w:tc>
      </w:tr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8D0031" w:rsidTr="000D4DF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31" w:rsidRDefault="008D0031" w:rsidP="000D4DFA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8D0031" w:rsidRDefault="008D0031" w:rsidP="008D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031" w:rsidRDefault="008D0031" w:rsidP="008D003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5E1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8D0031" w:rsidRDefault="008D0031" w:rsidP="008D00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056AE4" w:rsidRPr="00447FD2" w:rsidRDefault="008D0031" w:rsidP="008D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5E1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7E38E8" w:rsidRDefault="00C8531E" w:rsidP="008D0031">
      <w:pPr>
        <w:pStyle w:val="a5"/>
        <w:tabs>
          <w:tab w:val="left" w:pos="1560"/>
        </w:tabs>
        <w:spacing w:line="276" w:lineRule="auto"/>
        <w:jc w:val="center"/>
        <w:rPr>
          <w:sz w:val="28"/>
          <w:szCs w:val="28"/>
          <w:u w:val="single"/>
        </w:rPr>
      </w:pPr>
      <w:r w:rsidRPr="008D0031">
        <w:rPr>
          <w:sz w:val="28"/>
          <w:szCs w:val="28"/>
          <w:u w:val="single"/>
        </w:rPr>
        <w:t xml:space="preserve">Занятие 1. </w:t>
      </w:r>
      <w:r w:rsidR="00DF18F5" w:rsidRPr="008D0031">
        <w:rPr>
          <w:sz w:val="28"/>
          <w:szCs w:val="28"/>
          <w:u w:val="single"/>
        </w:rPr>
        <w:t xml:space="preserve">Западное христианство в </w:t>
      </w:r>
      <w:r w:rsidRPr="008D0031">
        <w:rPr>
          <w:sz w:val="28"/>
          <w:szCs w:val="28"/>
          <w:u w:val="single"/>
        </w:rPr>
        <w:t>9</w:t>
      </w:r>
      <w:r w:rsidR="00B60536" w:rsidRPr="008D0031">
        <w:rPr>
          <w:sz w:val="28"/>
          <w:szCs w:val="28"/>
          <w:u w:val="single"/>
        </w:rPr>
        <w:t>-16</w:t>
      </w:r>
      <w:r w:rsidR="00DF18F5" w:rsidRPr="008D0031">
        <w:rPr>
          <w:sz w:val="28"/>
          <w:szCs w:val="28"/>
          <w:u w:val="single"/>
        </w:rPr>
        <w:t xml:space="preserve"> в</w:t>
      </w:r>
      <w:r w:rsidR="007E38E8" w:rsidRPr="008D0031">
        <w:rPr>
          <w:sz w:val="28"/>
          <w:szCs w:val="28"/>
          <w:u w:val="single"/>
        </w:rPr>
        <w:t>в.</w:t>
      </w:r>
    </w:p>
    <w:p w:rsidR="008D0031" w:rsidRPr="008D0031" w:rsidRDefault="008D0031" w:rsidP="008D0031">
      <w:pPr>
        <w:pStyle w:val="a5"/>
        <w:tabs>
          <w:tab w:val="left" w:pos="1560"/>
        </w:tabs>
        <w:spacing w:line="276" w:lineRule="auto"/>
        <w:jc w:val="center"/>
        <w:rPr>
          <w:sz w:val="28"/>
          <w:szCs w:val="28"/>
          <w:u w:val="single"/>
        </w:rPr>
      </w:pPr>
    </w:p>
    <w:p w:rsidR="007E38E8" w:rsidRPr="008D0031" w:rsidRDefault="00C0044C" w:rsidP="008D0031">
      <w:pPr>
        <w:pStyle w:val="a5"/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D0031">
        <w:rPr>
          <w:sz w:val="28"/>
          <w:szCs w:val="28"/>
        </w:rPr>
        <w:t xml:space="preserve">Вопрос 1. Папство в период упадка и </w:t>
      </w:r>
      <w:proofErr w:type="spellStart"/>
      <w:r w:rsidRPr="008D0031">
        <w:rPr>
          <w:sz w:val="28"/>
          <w:szCs w:val="28"/>
        </w:rPr>
        <w:t>клюнийская</w:t>
      </w:r>
      <w:proofErr w:type="spellEnd"/>
      <w:r w:rsidRPr="008D0031">
        <w:rPr>
          <w:sz w:val="28"/>
          <w:szCs w:val="28"/>
        </w:rPr>
        <w:t xml:space="preserve"> реформа. Возвышение</w:t>
      </w:r>
      <w:r w:rsidRPr="008D0031">
        <w:rPr>
          <w:b/>
          <w:sz w:val="28"/>
          <w:szCs w:val="28"/>
        </w:rPr>
        <w:t xml:space="preserve"> </w:t>
      </w:r>
      <w:r w:rsidRPr="008D0031">
        <w:rPr>
          <w:sz w:val="28"/>
          <w:szCs w:val="28"/>
        </w:rPr>
        <w:t>папства.</w:t>
      </w:r>
    </w:p>
    <w:p w:rsidR="007E38E8" w:rsidRPr="005F322A" w:rsidRDefault="007E38E8" w:rsidP="007E38E8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Идея папства в неразделенной Церкви. Упадок папства в </w:t>
      </w:r>
      <w:r w:rsidRPr="005F322A">
        <w:rPr>
          <w:sz w:val="28"/>
          <w:szCs w:val="28"/>
          <w:lang w:val="fr-FR"/>
        </w:rPr>
        <w:t>X</w:t>
      </w:r>
      <w:r w:rsidRPr="005F322A">
        <w:rPr>
          <w:sz w:val="28"/>
          <w:szCs w:val="28"/>
        </w:rPr>
        <w:t xml:space="preserve"> –</w:t>
      </w:r>
      <w:r w:rsidRPr="005F322A">
        <w:rPr>
          <w:sz w:val="28"/>
          <w:szCs w:val="28"/>
          <w:lang w:val="fr-FR"/>
        </w:rPr>
        <w:t>XI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E38E8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Клюнийская</w:t>
      </w:r>
      <w:proofErr w:type="spellEnd"/>
      <w:r w:rsidRPr="005F322A">
        <w:rPr>
          <w:sz w:val="28"/>
          <w:szCs w:val="28"/>
        </w:rPr>
        <w:t xml:space="preserve"> реформа. Папа Лев </w:t>
      </w:r>
      <w:r w:rsidRPr="005F322A">
        <w:rPr>
          <w:sz w:val="28"/>
          <w:szCs w:val="28"/>
          <w:lang w:val="fr-FR"/>
        </w:rPr>
        <w:t>IX</w:t>
      </w:r>
      <w:r w:rsidRPr="005F322A">
        <w:rPr>
          <w:sz w:val="28"/>
          <w:szCs w:val="28"/>
        </w:rPr>
        <w:t xml:space="preserve"> и начало общецерковных реформ. </w:t>
      </w:r>
    </w:p>
    <w:p w:rsidR="007E38E8" w:rsidRPr="005F322A" w:rsidRDefault="007E38E8" w:rsidP="007E38E8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Григорий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 и борьба за инвеституру. Каносса. </w:t>
      </w:r>
    </w:p>
    <w:p w:rsidR="007E38E8" w:rsidRPr="005F322A" w:rsidRDefault="007E38E8" w:rsidP="007E38E8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Вормсский</w:t>
      </w:r>
      <w:proofErr w:type="spellEnd"/>
      <w:r w:rsidRPr="005F322A">
        <w:rPr>
          <w:sz w:val="28"/>
          <w:szCs w:val="28"/>
        </w:rPr>
        <w:t xml:space="preserve"> конкордат 1122 года и его значение. </w:t>
      </w:r>
    </w:p>
    <w:p w:rsidR="007E38E8" w:rsidRPr="005F322A" w:rsidRDefault="007E38E8" w:rsidP="00782AFF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Усиление могущества папства. Папа Иннокентий III. </w:t>
      </w:r>
    </w:p>
    <w:p w:rsidR="007E38E8" w:rsidRPr="005F322A" w:rsidRDefault="007E38E8" w:rsidP="007E38E8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Крестовый поход и отношение с Православными Церквами. </w:t>
      </w:r>
    </w:p>
    <w:p w:rsidR="007E38E8" w:rsidRPr="005F322A" w:rsidRDefault="007E38E8" w:rsidP="005F322A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Латеранский</w:t>
      </w:r>
      <w:proofErr w:type="spellEnd"/>
      <w:r w:rsidRPr="005F322A">
        <w:rPr>
          <w:sz w:val="28"/>
          <w:szCs w:val="28"/>
        </w:rPr>
        <w:t xml:space="preserve"> собор. Борьба с ересями. Создание инквизиции.</w:t>
      </w:r>
    </w:p>
    <w:p w:rsidR="007E38E8" w:rsidRPr="008D0031" w:rsidRDefault="00C0044C" w:rsidP="00227AD3">
      <w:pPr>
        <w:pStyle w:val="a5"/>
        <w:spacing w:line="276" w:lineRule="auto"/>
        <w:jc w:val="both"/>
        <w:rPr>
          <w:sz w:val="28"/>
          <w:szCs w:val="28"/>
        </w:rPr>
      </w:pPr>
      <w:r w:rsidRPr="008D0031">
        <w:rPr>
          <w:sz w:val="28"/>
          <w:szCs w:val="28"/>
        </w:rPr>
        <w:t>Вопрос</w:t>
      </w:r>
      <w:r w:rsidR="00C8531E" w:rsidRPr="008D0031">
        <w:rPr>
          <w:sz w:val="28"/>
          <w:szCs w:val="28"/>
        </w:rPr>
        <w:t xml:space="preserve"> 2. Западное монашество и богословие </w:t>
      </w:r>
    </w:p>
    <w:p w:rsidR="007E38E8" w:rsidRPr="005F322A" w:rsidRDefault="007E38E8" w:rsidP="007E38E8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Преподобный Бенедикт </w:t>
      </w:r>
      <w:proofErr w:type="spellStart"/>
      <w:r w:rsidRPr="005F322A">
        <w:rPr>
          <w:sz w:val="28"/>
          <w:szCs w:val="28"/>
        </w:rPr>
        <w:t>Нурсийский</w:t>
      </w:r>
      <w:proofErr w:type="spellEnd"/>
      <w:r w:rsidRPr="005F322A">
        <w:rPr>
          <w:sz w:val="28"/>
          <w:szCs w:val="28"/>
        </w:rPr>
        <w:t xml:space="preserve"> и орден бенедиктинцев. </w:t>
      </w:r>
    </w:p>
    <w:p w:rsidR="007E38E8" w:rsidRPr="00C8531E" w:rsidRDefault="007E38E8" w:rsidP="00C8531E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Новые монашеские ордена в </w:t>
      </w:r>
      <w:r w:rsidRPr="005F322A">
        <w:rPr>
          <w:sz w:val="28"/>
          <w:szCs w:val="28"/>
          <w:lang w:val="fr-FR"/>
        </w:rPr>
        <w:t>XI</w:t>
      </w:r>
      <w:r w:rsidR="00C8531E">
        <w:rPr>
          <w:sz w:val="28"/>
          <w:szCs w:val="28"/>
        </w:rPr>
        <w:t xml:space="preserve"> – </w:t>
      </w:r>
      <w:r w:rsidR="00C8531E" w:rsidRPr="005F322A">
        <w:rPr>
          <w:sz w:val="28"/>
          <w:szCs w:val="28"/>
          <w:lang w:val="fr-FR"/>
        </w:rPr>
        <w:t>XIII</w:t>
      </w:r>
      <w:r w:rsidR="00C8531E">
        <w:rPr>
          <w:sz w:val="28"/>
          <w:szCs w:val="28"/>
        </w:rPr>
        <w:t xml:space="preserve"> веков:</w:t>
      </w:r>
      <w:r w:rsidRPr="005F322A">
        <w:rPr>
          <w:sz w:val="28"/>
          <w:szCs w:val="28"/>
        </w:rPr>
        <w:t xml:space="preserve"> картезианцы и цистерцианцы. </w:t>
      </w:r>
      <w:r w:rsidRPr="00C8531E">
        <w:rPr>
          <w:sz w:val="28"/>
          <w:szCs w:val="28"/>
        </w:rPr>
        <w:t xml:space="preserve">Франциск Ассизский и орден францисканцев. Доминик и орден доминиканцев. </w:t>
      </w:r>
    </w:p>
    <w:p w:rsidR="007E38E8" w:rsidRPr="005F322A" w:rsidRDefault="007E38E8" w:rsidP="007E38E8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Военно-рыцарские ордена. Орден тамплиеров. Тевтонский орден. Мальтийские рыцари. </w:t>
      </w:r>
    </w:p>
    <w:p w:rsidR="007E38E8" w:rsidRDefault="007E38E8" w:rsidP="005F322A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Развитие католического бо</w:t>
      </w:r>
      <w:r w:rsidR="00227AD3" w:rsidRPr="005F322A">
        <w:rPr>
          <w:sz w:val="28"/>
          <w:szCs w:val="28"/>
        </w:rPr>
        <w:t>гословия: с</w:t>
      </w:r>
      <w:r w:rsidRPr="005F322A">
        <w:rPr>
          <w:sz w:val="28"/>
          <w:szCs w:val="28"/>
        </w:rPr>
        <w:t xml:space="preserve">холастика – Ансельм Кентерберийский, Пьер Абеляр, Альберт Великий и Фома Аквинский. </w:t>
      </w:r>
      <w:r w:rsidR="00227AD3" w:rsidRPr="005F322A">
        <w:rPr>
          <w:sz w:val="28"/>
          <w:szCs w:val="28"/>
        </w:rPr>
        <w:t>университеты; мистика</w:t>
      </w:r>
      <w:r w:rsidRPr="005F322A">
        <w:rPr>
          <w:sz w:val="28"/>
          <w:szCs w:val="28"/>
        </w:rPr>
        <w:t xml:space="preserve"> - Бернар </w:t>
      </w:r>
      <w:proofErr w:type="spellStart"/>
      <w:r w:rsidRPr="005F322A">
        <w:rPr>
          <w:sz w:val="28"/>
          <w:szCs w:val="28"/>
        </w:rPr>
        <w:t>Клервосский</w:t>
      </w:r>
      <w:proofErr w:type="spellEnd"/>
      <w:r w:rsidRPr="005F322A">
        <w:rPr>
          <w:sz w:val="28"/>
          <w:szCs w:val="28"/>
        </w:rPr>
        <w:t xml:space="preserve">, Джованни </w:t>
      </w:r>
      <w:proofErr w:type="spellStart"/>
      <w:r w:rsidRPr="005F322A">
        <w:rPr>
          <w:sz w:val="28"/>
          <w:szCs w:val="28"/>
        </w:rPr>
        <w:t>Фиденций</w:t>
      </w:r>
      <w:proofErr w:type="spellEnd"/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Бонавентура</w:t>
      </w:r>
      <w:proofErr w:type="spellEnd"/>
      <w:r w:rsidRPr="005F322A">
        <w:rPr>
          <w:sz w:val="28"/>
          <w:szCs w:val="28"/>
        </w:rPr>
        <w:t>.</w:t>
      </w:r>
    </w:p>
    <w:p w:rsidR="00B60536" w:rsidRPr="008D0031" w:rsidRDefault="00B60536" w:rsidP="00B60536">
      <w:pPr>
        <w:pStyle w:val="a5"/>
        <w:spacing w:line="276" w:lineRule="auto"/>
        <w:jc w:val="both"/>
        <w:rPr>
          <w:sz w:val="28"/>
          <w:szCs w:val="28"/>
        </w:rPr>
      </w:pPr>
      <w:r w:rsidRPr="008D0031">
        <w:rPr>
          <w:sz w:val="28"/>
          <w:szCs w:val="28"/>
        </w:rPr>
        <w:lastRenderedPageBreak/>
        <w:t xml:space="preserve">Вопрос 3. Папство в период упадка </w:t>
      </w:r>
      <w:r w:rsidRPr="008D0031">
        <w:rPr>
          <w:sz w:val="28"/>
          <w:szCs w:val="28"/>
          <w:lang w:val="fr-FR"/>
        </w:rPr>
        <w:t>XIV</w:t>
      </w:r>
      <w:r w:rsidRPr="008D0031">
        <w:rPr>
          <w:sz w:val="28"/>
          <w:szCs w:val="28"/>
        </w:rPr>
        <w:t xml:space="preserve"> - нач. </w:t>
      </w:r>
      <w:r w:rsidRPr="008D0031">
        <w:rPr>
          <w:sz w:val="28"/>
          <w:szCs w:val="28"/>
          <w:lang w:val="fr-FR"/>
        </w:rPr>
        <w:t>XVI</w:t>
      </w:r>
      <w:r w:rsidRPr="008D0031">
        <w:rPr>
          <w:sz w:val="28"/>
          <w:szCs w:val="28"/>
        </w:rPr>
        <w:t xml:space="preserve"> в.</w:t>
      </w:r>
    </w:p>
    <w:p w:rsidR="00B60536" w:rsidRPr="005F322A" w:rsidRDefault="00B60536" w:rsidP="00B6053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Упадок папства. «</w:t>
      </w:r>
      <w:proofErr w:type="spellStart"/>
      <w:r w:rsidRPr="005F322A">
        <w:rPr>
          <w:sz w:val="28"/>
          <w:szCs w:val="28"/>
        </w:rPr>
        <w:t>Авиньонское</w:t>
      </w:r>
      <w:proofErr w:type="spellEnd"/>
      <w:r w:rsidRPr="005F322A">
        <w:rPr>
          <w:sz w:val="28"/>
          <w:szCs w:val="28"/>
        </w:rPr>
        <w:t xml:space="preserve"> пленение» пап. Конфликт папы </w:t>
      </w:r>
      <w:proofErr w:type="spellStart"/>
      <w:r w:rsidRPr="005F322A">
        <w:rPr>
          <w:sz w:val="28"/>
          <w:szCs w:val="28"/>
        </w:rPr>
        <w:t>Бонифация</w:t>
      </w:r>
      <w:proofErr w:type="spellEnd"/>
      <w:r w:rsidRPr="005F322A">
        <w:rPr>
          <w:sz w:val="28"/>
          <w:szCs w:val="28"/>
        </w:rPr>
        <w:t xml:space="preserve"> </w:t>
      </w:r>
      <w:r w:rsidRPr="005F322A">
        <w:rPr>
          <w:sz w:val="28"/>
          <w:szCs w:val="28"/>
          <w:lang w:val="fr-FR"/>
        </w:rPr>
        <w:t>VIII</w:t>
      </w:r>
      <w:r w:rsidRPr="005F322A">
        <w:rPr>
          <w:sz w:val="28"/>
          <w:szCs w:val="28"/>
        </w:rPr>
        <w:t xml:space="preserve"> и французского короля Филиппа </w:t>
      </w:r>
      <w:r w:rsidRPr="005F322A">
        <w:rPr>
          <w:sz w:val="28"/>
          <w:szCs w:val="28"/>
          <w:lang w:val="fr-FR"/>
        </w:rPr>
        <w:t>IV</w:t>
      </w:r>
      <w:r w:rsidRPr="005F322A">
        <w:rPr>
          <w:sz w:val="28"/>
          <w:szCs w:val="28"/>
        </w:rPr>
        <w:t xml:space="preserve"> Красивого. </w:t>
      </w:r>
    </w:p>
    <w:p w:rsidR="00B60536" w:rsidRPr="005F322A" w:rsidRDefault="00B60536" w:rsidP="00B6053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Климент </w:t>
      </w:r>
      <w:r w:rsidRPr="005F322A">
        <w:rPr>
          <w:sz w:val="28"/>
          <w:szCs w:val="28"/>
          <w:lang w:val="fr-FR"/>
        </w:rPr>
        <w:t>V</w:t>
      </w:r>
      <w:r w:rsidRPr="005F322A">
        <w:rPr>
          <w:sz w:val="28"/>
          <w:szCs w:val="28"/>
        </w:rPr>
        <w:t xml:space="preserve"> и переселение в Авиньон. Дело тамплиеров. </w:t>
      </w:r>
    </w:p>
    <w:p w:rsidR="00B60536" w:rsidRPr="005F322A" w:rsidRDefault="00B60536" w:rsidP="00B6053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Характеристика папства в период «</w:t>
      </w:r>
      <w:proofErr w:type="spellStart"/>
      <w:r w:rsidRPr="005F322A">
        <w:rPr>
          <w:sz w:val="28"/>
          <w:szCs w:val="28"/>
        </w:rPr>
        <w:t>Авиньонского</w:t>
      </w:r>
      <w:proofErr w:type="spellEnd"/>
      <w:r w:rsidRPr="005F322A">
        <w:rPr>
          <w:sz w:val="28"/>
          <w:szCs w:val="28"/>
        </w:rPr>
        <w:t xml:space="preserve"> пленения». </w:t>
      </w:r>
    </w:p>
    <w:p w:rsidR="00B60536" w:rsidRPr="00AC2107" w:rsidRDefault="00B60536" w:rsidP="00B6053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Консилиаризм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куриализм</w:t>
      </w:r>
      <w:proofErr w:type="spellEnd"/>
      <w:r>
        <w:rPr>
          <w:sz w:val="28"/>
          <w:szCs w:val="28"/>
        </w:rPr>
        <w:t>.</w:t>
      </w:r>
    </w:p>
    <w:p w:rsidR="00B60536" w:rsidRPr="00AC2107" w:rsidRDefault="00B60536" w:rsidP="00B6053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Собор в Пизе 1409, Констанце1414 и Базеле 1431</w:t>
      </w:r>
      <w:r w:rsidRPr="00AC2107">
        <w:rPr>
          <w:sz w:val="28"/>
          <w:szCs w:val="28"/>
        </w:rPr>
        <w:t xml:space="preserve">. Преодоление раскола. </w:t>
      </w:r>
    </w:p>
    <w:p w:rsidR="008D0031" w:rsidRDefault="008D0031" w:rsidP="008D003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5E1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3E4E5E" w:rsidRPr="008D0031" w:rsidRDefault="003E4E5E" w:rsidP="003E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0031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3E4E5E" w:rsidRPr="005F322A" w:rsidRDefault="003E4E5E" w:rsidP="003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E5E" w:rsidRPr="005F322A" w:rsidRDefault="003E4E5E" w:rsidP="008D0031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3E4E5E" w:rsidRPr="005F322A" w:rsidRDefault="003E4E5E" w:rsidP="008D0031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Васечко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3E4E5E" w:rsidRPr="005F322A" w:rsidRDefault="003E4E5E" w:rsidP="008D0031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3E4E5E" w:rsidRPr="005F322A" w:rsidRDefault="003E4E5E" w:rsidP="008D0031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3E4E5E" w:rsidRPr="008D0031" w:rsidRDefault="003E4E5E" w:rsidP="008D0031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0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Ресурсы электронной библиотеки</w:t>
      </w:r>
    </w:p>
    <w:p w:rsidR="003E4E5E" w:rsidRPr="005F322A" w:rsidRDefault="003E4E5E" w:rsidP="008D0031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6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8D0031">
        <w:rPr>
          <w:rFonts w:ascii="Times New Roman" w:hAnsi="Times New Roman" w:cs="Times New Roman"/>
          <w:sz w:val="28"/>
          <w:szCs w:val="28"/>
        </w:rPr>
        <w:t>ISBN 978-5-8353-2329-6. – Текст</w:t>
      </w:r>
      <w:r w:rsidRPr="005F322A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E4E5E" w:rsidRPr="005F322A" w:rsidRDefault="008D0031" w:rsidP="008D0031">
      <w:pPr>
        <w:pStyle w:val="a4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2.Всемирная история</w:t>
      </w:r>
      <w:r w:rsidR="003E4E5E" w:rsidRPr="005F322A">
        <w:rPr>
          <w:rFonts w:ascii="Times New Roman" w:hAnsi="Times New Roman" w:cs="Times New Roman"/>
          <w:sz w:val="28"/>
          <w:szCs w:val="28"/>
        </w:rPr>
        <w:t>: учебник / Г.Б. Поляк, А.</w:t>
      </w:r>
      <w:r>
        <w:rPr>
          <w:rFonts w:ascii="Times New Roman" w:hAnsi="Times New Roman" w:cs="Times New Roman"/>
          <w:sz w:val="28"/>
          <w:szCs w:val="28"/>
        </w:rPr>
        <w:t>Н. Маркова, И.А. Андреева и др.</w:t>
      </w:r>
      <w:r w:rsidR="003E4E5E" w:rsidRPr="005F322A">
        <w:rPr>
          <w:rFonts w:ascii="Times New Roman" w:hAnsi="Times New Roman" w:cs="Times New Roman"/>
          <w:sz w:val="28"/>
          <w:szCs w:val="28"/>
        </w:rPr>
        <w:t xml:space="preserve">; ред. Г.Б. Поляк, А.Н. Маркова. – 3-е изд.,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доп. – Москва</w:t>
      </w:r>
      <w:r w:rsidR="003E4E5E" w:rsidRPr="005F3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7" w:history="1">
        <w:r w:rsidR="003E4E5E"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="003E4E5E"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r>
        <w:rPr>
          <w:rFonts w:ascii="Times New Roman" w:hAnsi="Times New Roman" w:cs="Times New Roman"/>
          <w:sz w:val="28"/>
          <w:szCs w:val="28"/>
        </w:rPr>
        <w:t>ISBN 978-5-238-01493-7. – Текст</w:t>
      </w:r>
      <w:r w:rsidR="003E4E5E" w:rsidRPr="005F322A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E4E5E" w:rsidRPr="005F322A" w:rsidRDefault="003E4E5E" w:rsidP="008D0031">
      <w:pPr>
        <w:pStyle w:val="a4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3. Всеобщая история: эпоха Среднев</w:t>
      </w:r>
      <w:r w:rsidR="008D0031"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5F322A">
        <w:rPr>
          <w:rFonts w:ascii="Times New Roman" w:hAnsi="Times New Roman" w:cs="Times New Roman"/>
          <w:sz w:val="28"/>
          <w:szCs w:val="28"/>
        </w:rPr>
        <w:t>: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</w:t>
      </w:r>
      <w:r w:rsidR="008D0031">
        <w:rPr>
          <w:rFonts w:ascii="Times New Roman" w:hAnsi="Times New Roman" w:cs="Times New Roman"/>
          <w:sz w:val="28"/>
          <w:szCs w:val="28"/>
        </w:rPr>
        <w:t>енискевич</w:t>
      </w:r>
      <w:proofErr w:type="spellEnd"/>
      <w:r w:rsidR="008D003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322A">
        <w:rPr>
          <w:rFonts w:ascii="Times New Roman" w:hAnsi="Times New Roman" w:cs="Times New Roman"/>
          <w:sz w:val="28"/>
          <w:szCs w:val="28"/>
        </w:rPr>
        <w:t>; Кемеровский государс</w:t>
      </w:r>
      <w:r w:rsidR="008D0031">
        <w:rPr>
          <w:rFonts w:ascii="Times New Roman" w:hAnsi="Times New Roman" w:cs="Times New Roman"/>
          <w:sz w:val="28"/>
          <w:szCs w:val="28"/>
        </w:rPr>
        <w:t>твенный университет. – Кемерово</w:t>
      </w:r>
      <w:r w:rsidRPr="005F322A">
        <w:rPr>
          <w:rFonts w:ascii="Times New Roman" w:hAnsi="Times New Roman" w:cs="Times New Roman"/>
          <w:sz w:val="28"/>
          <w:szCs w:val="28"/>
        </w:rPr>
        <w:t>: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8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4E5E" w:rsidRDefault="003E4E5E" w:rsidP="008D0031">
      <w:pPr>
        <w:pStyle w:val="a5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D0031" w:rsidRPr="008D0031" w:rsidRDefault="008D0031" w:rsidP="008D00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65E1">
        <w:pict>
          <v:rect id="_x0000_i1028" style="width:467.75pt;height:1.5pt" o:hralign="center" o:hrstd="t" o:hr="t" fillcolor="#a0a0a0" stroked="f"/>
        </w:pict>
      </w:r>
    </w:p>
    <w:p w:rsidR="003E4E5E" w:rsidRPr="008D0031" w:rsidRDefault="00C477B9" w:rsidP="003E4E5E">
      <w:pPr>
        <w:pStyle w:val="a5"/>
        <w:tabs>
          <w:tab w:val="left" w:pos="0"/>
        </w:tabs>
        <w:spacing w:line="360" w:lineRule="auto"/>
        <w:jc w:val="center"/>
        <w:rPr>
          <w:sz w:val="28"/>
          <w:szCs w:val="32"/>
        </w:rPr>
      </w:pPr>
      <w:r w:rsidRPr="008D0031">
        <w:rPr>
          <w:sz w:val="28"/>
          <w:szCs w:val="32"/>
        </w:rPr>
        <w:t>Занятие 2</w:t>
      </w:r>
      <w:r w:rsidR="003E4E5E" w:rsidRPr="008D0031">
        <w:rPr>
          <w:sz w:val="28"/>
          <w:szCs w:val="32"/>
        </w:rPr>
        <w:t xml:space="preserve">. Реформация в Западной Европе и западное христианство в 16-19 вв. </w:t>
      </w:r>
    </w:p>
    <w:p w:rsidR="008D0031" w:rsidRPr="008D0031" w:rsidRDefault="008D0031" w:rsidP="008D00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65E1">
        <w:pict>
          <v:rect id="_x0000_i1029" style="width:467.75pt;height:1.5pt" o:hralign="center" o:hrstd="t" o:hr="t" fillcolor="#a0a0a0" stroked="f"/>
        </w:pict>
      </w:r>
    </w:p>
    <w:p w:rsidR="007E38E8" w:rsidRPr="008D0031" w:rsidRDefault="00C0044C" w:rsidP="007E38E8">
      <w:pPr>
        <w:pStyle w:val="a5"/>
        <w:spacing w:line="276" w:lineRule="auto"/>
        <w:jc w:val="both"/>
        <w:rPr>
          <w:sz w:val="28"/>
          <w:szCs w:val="28"/>
          <w:u w:val="single"/>
        </w:rPr>
      </w:pPr>
      <w:r w:rsidRPr="008D0031">
        <w:rPr>
          <w:sz w:val="28"/>
          <w:szCs w:val="28"/>
          <w:u w:val="single"/>
        </w:rPr>
        <w:t>Вопрос</w:t>
      </w:r>
      <w:r w:rsidR="003E4E5E" w:rsidRPr="008D0031">
        <w:rPr>
          <w:sz w:val="28"/>
          <w:szCs w:val="28"/>
          <w:u w:val="single"/>
        </w:rPr>
        <w:t xml:space="preserve"> 1</w:t>
      </w:r>
      <w:r w:rsidR="007E38E8" w:rsidRPr="008D0031">
        <w:rPr>
          <w:sz w:val="28"/>
          <w:szCs w:val="28"/>
          <w:u w:val="single"/>
        </w:rPr>
        <w:t>. Предшественники Реформации.</w:t>
      </w:r>
    </w:p>
    <w:p w:rsidR="007E38E8" w:rsidRPr="005F322A" w:rsidRDefault="007E38E8" w:rsidP="007E38E8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Дж. </w:t>
      </w:r>
      <w:proofErr w:type="spellStart"/>
      <w:r w:rsidRPr="005F322A">
        <w:rPr>
          <w:sz w:val="28"/>
          <w:szCs w:val="28"/>
        </w:rPr>
        <w:t>Виклиф</w:t>
      </w:r>
      <w:proofErr w:type="spellEnd"/>
      <w:r w:rsidRPr="005F322A">
        <w:rPr>
          <w:sz w:val="28"/>
          <w:szCs w:val="28"/>
        </w:rPr>
        <w:t xml:space="preserve"> и его отношение к католической Церкви. </w:t>
      </w:r>
    </w:p>
    <w:p w:rsidR="007E38E8" w:rsidRPr="005F322A" w:rsidRDefault="007E38E8" w:rsidP="007E38E8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Ян Гус и его учение. Сожжение Я.Гуса. Гуситы. </w:t>
      </w:r>
    </w:p>
    <w:p w:rsidR="007E38E8" w:rsidRPr="005F322A" w:rsidRDefault="007E38E8" w:rsidP="007E38E8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Иероним Савонарола и его судьба. </w:t>
      </w:r>
    </w:p>
    <w:p w:rsidR="007E38E8" w:rsidRPr="005F322A" w:rsidRDefault="007E38E8" w:rsidP="007E38E8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Ереси. </w:t>
      </w:r>
    </w:p>
    <w:p w:rsidR="00C0044C" w:rsidRPr="005F322A" w:rsidRDefault="007E38E8" w:rsidP="007E38E8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Катары и альбигойцы.</w:t>
      </w:r>
    </w:p>
    <w:p w:rsidR="007E38E8" w:rsidRPr="005F322A" w:rsidRDefault="007E38E8" w:rsidP="005F322A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Вальденсы.</w:t>
      </w:r>
    </w:p>
    <w:p w:rsidR="007E38E8" w:rsidRPr="008D0031" w:rsidRDefault="00C0044C" w:rsidP="007E38E8">
      <w:pPr>
        <w:pStyle w:val="a5"/>
        <w:spacing w:line="276" w:lineRule="auto"/>
        <w:jc w:val="both"/>
        <w:rPr>
          <w:sz w:val="28"/>
          <w:szCs w:val="28"/>
          <w:u w:val="single"/>
        </w:rPr>
      </w:pPr>
      <w:r w:rsidRPr="008D0031">
        <w:rPr>
          <w:sz w:val="28"/>
          <w:szCs w:val="28"/>
          <w:u w:val="single"/>
        </w:rPr>
        <w:t>Вопрос</w:t>
      </w:r>
      <w:r w:rsidR="003E4E5E" w:rsidRPr="008D0031">
        <w:rPr>
          <w:sz w:val="28"/>
          <w:szCs w:val="28"/>
          <w:u w:val="single"/>
        </w:rPr>
        <w:t xml:space="preserve"> 2</w:t>
      </w:r>
      <w:r w:rsidR="007E38E8" w:rsidRPr="008D0031">
        <w:rPr>
          <w:sz w:val="28"/>
          <w:szCs w:val="28"/>
          <w:u w:val="single"/>
        </w:rPr>
        <w:t>. Реформация в Католической Церкви.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Деятельность М.Лютера и появление протестантизма.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Предпосылки к зарождению протестантизма.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Деятельность М. Лютера в Германии. 1517 год – рождение протестантизма. Богословие Лютера.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войны. Вестфальский мир 1648г.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 в Германии. Дальнейшая судьба Лютера.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Филипп </w:t>
      </w:r>
      <w:proofErr w:type="spellStart"/>
      <w:r w:rsidRPr="005F322A">
        <w:rPr>
          <w:sz w:val="28"/>
          <w:szCs w:val="28"/>
        </w:rPr>
        <w:t>Меланхтон</w:t>
      </w:r>
      <w:proofErr w:type="spellEnd"/>
      <w:r w:rsidRPr="005F322A">
        <w:rPr>
          <w:sz w:val="28"/>
          <w:szCs w:val="28"/>
        </w:rPr>
        <w:t xml:space="preserve">. </w:t>
      </w:r>
      <w:proofErr w:type="spellStart"/>
      <w:r w:rsidRPr="005F322A">
        <w:rPr>
          <w:sz w:val="28"/>
          <w:szCs w:val="28"/>
        </w:rPr>
        <w:t>Аугсбургский</w:t>
      </w:r>
      <w:proofErr w:type="spellEnd"/>
      <w:r w:rsidRPr="005F322A">
        <w:rPr>
          <w:sz w:val="28"/>
          <w:szCs w:val="28"/>
        </w:rPr>
        <w:t xml:space="preserve"> религиозный мир 1555 года. </w:t>
      </w:r>
    </w:p>
    <w:p w:rsidR="007E38E8" w:rsidRPr="005F322A" w:rsidRDefault="007E38E8" w:rsidP="007E38E8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lastRenderedPageBreak/>
        <w:t xml:space="preserve">Тридцатилетняя война. Вестфальский мир 1648 года. </w:t>
      </w:r>
    </w:p>
    <w:p w:rsidR="007E38E8" w:rsidRPr="005F322A" w:rsidRDefault="007E38E8" w:rsidP="00C0044C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Разделение Европы по религиозному принципу.</w:t>
      </w:r>
    </w:p>
    <w:p w:rsidR="007E38E8" w:rsidRPr="008D0031" w:rsidRDefault="00C0044C" w:rsidP="00782AFF">
      <w:pPr>
        <w:pStyle w:val="a5"/>
        <w:spacing w:line="276" w:lineRule="auto"/>
        <w:jc w:val="both"/>
        <w:rPr>
          <w:sz w:val="28"/>
          <w:szCs w:val="28"/>
          <w:u w:val="single"/>
        </w:rPr>
      </w:pPr>
      <w:r w:rsidRPr="008D0031">
        <w:rPr>
          <w:sz w:val="28"/>
          <w:szCs w:val="28"/>
          <w:u w:val="single"/>
        </w:rPr>
        <w:t xml:space="preserve">Вопрос </w:t>
      </w:r>
      <w:r w:rsidR="003E4E5E" w:rsidRPr="008D0031">
        <w:rPr>
          <w:sz w:val="28"/>
          <w:szCs w:val="28"/>
          <w:u w:val="single"/>
        </w:rPr>
        <w:t>3</w:t>
      </w:r>
      <w:r w:rsidR="007E38E8" w:rsidRPr="008D0031">
        <w:rPr>
          <w:sz w:val="28"/>
          <w:szCs w:val="28"/>
          <w:u w:val="single"/>
        </w:rPr>
        <w:t>. Деятельность У. Цвингли и Ж. Кальвина. Реформация в Англии и Скандинавии.</w:t>
      </w:r>
    </w:p>
    <w:p w:rsidR="007E38E8" w:rsidRPr="005F322A" w:rsidRDefault="007E38E8" w:rsidP="007E38E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У.Цвингли и реформация в Цюрихе (Швейцария).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E38E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Ж. Кальвин и реформация в Женеве (Швейцария).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E38E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Реформация в Англии. Генрих </w:t>
      </w:r>
      <w:r w:rsidRPr="005F322A">
        <w:rPr>
          <w:sz w:val="28"/>
          <w:szCs w:val="28"/>
          <w:lang w:val="en-US"/>
        </w:rPr>
        <w:t>VIII</w:t>
      </w:r>
      <w:r w:rsidRPr="005F322A">
        <w:rPr>
          <w:sz w:val="28"/>
          <w:szCs w:val="28"/>
        </w:rPr>
        <w:t xml:space="preserve"> и появление англиканства. 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E38E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Королева Елизавета </w:t>
      </w:r>
      <w:r w:rsidRPr="005F322A">
        <w:rPr>
          <w:sz w:val="28"/>
          <w:szCs w:val="28"/>
          <w:lang w:val="en-US"/>
        </w:rPr>
        <w:t>I</w:t>
      </w:r>
      <w:r w:rsidRPr="005F322A">
        <w:rPr>
          <w:sz w:val="28"/>
          <w:szCs w:val="28"/>
        </w:rPr>
        <w:t xml:space="preserve"> и её церковная политика.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E38E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Реформация в Швеции и Дании.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Католическая контрреформация.</w:t>
      </w:r>
      <w:r w:rsidRPr="005F322A">
        <w:rPr>
          <w:b/>
          <w:sz w:val="28"/>
          <w:szCs w:val="28"/>
        </w:rPr>
        <w:t xml:space="preserve"> </w:t>
      </w:r>
    </w:p>
    <w:p w:rsidR="007E38E8" w:rsidRDefault="007E38E8" w:rsidP="00782AFF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bCs/>
          <w:sz w:val="28"/>
          <w:szCs w:val="28"/>
        </w:rPr>
        <w:t xml:space="preserve"> </w:t>
      </w:r>
      <w:r w:rsidRPr="005F322A">
        <w:rPr>
          <w:b/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Тридентский</w:t>
      </w:r>
      <w:proofErr w:type="spellEnd"/>
      <w:r w:rsidRPr="005F322A">
        <w:rPr>
          <w:sz w:val="28"/>
          <w:szCs w:val="28"/>
        </w:rPr>
        <w:t xml:space="preserve"> собор и его значение для Католической Церкви.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Орден иезуитов.</w:t>
      </w:r>
    </w:p>
    <w:p w:rsidR="008D0031" w:rsidRPr="008D0031" w:rsidRDefault="008D0031" w:rsidP="008D00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65E1">
        <w:pict>
          <v:rect id="_x0000_i1030" style="width:467.75pt;height:1.5pt" o:hralign="center" o:hrstd="t" o:hr="t" fillcolor="#a0a0a0" stroked="f"/>
        </w:pict>
      </w:r>
    </w:p>
    <w:p w:rsidR="005F322A" w:rsidRPr="008D0031" w:rsidRDefault="005F322A" w:rsidP="005F3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0031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5F322A" w:rsidRPr="005F322A" w:rsidRDefault="005F322A" w:rsidP="005F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2A" w:rsidRPr="005F322A" w:rsidRDefault="005F322A" w:rsidP="008D0031">
      <w:pPr>
        <w:pStyle w:val="a4"/>
        <w:numPr>
          <w:ilvl w:val="0"/>
          <w:numId w:val="19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5F322A" w:rsidRPr="005F322A" w:rsidRDefault="005F322A" w:rsidP="008D0031">
      <w:pPr>
        <w:pStyle w:val="a4"/>
        <w:numPr>
          <w:ilvl w:val="0"/>
          <w:numId w:val="19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Васечко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5F322A" w:rsidRPr="005F322A" w:rsidRDefault="005F322A" w:rsidP="008D0031">
      <w:pPr>
        <w:pStyle w:val="a4"/>
        <w:numPr>
          <w:ilvl w:val="0"/>
          <w:numId w:val="19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5F322A" w:rsidRPr="005F322A" w:rsidRDefault="005F322A" w:rsidP="008D0031">
      <w:pPr>
        <w:pStyle w:val="a4"/>
        <w:numPr>
          <w:ilvl w:val="0"/>
          <w:numId w:val="19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5F322A" w:rsidRPr="005F322A" w:rsidRDefault="005F322A" w:rsidP="005F3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2A" w:rsidRPr="008D0031" w:rsidRDefault="005F322A" w:rsidP="008D003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электронной библиотеки</w:t>
      </w:r>
    </w:p>
    <w:p w:rsidR="005F322A" w:rsidRPr="005F322A" w:rsidRDefault="005F322A" w:rsidP="008D0031">
      <w:pPr>
        <w:pStyle w:val="a4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9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F322A" w:rsidRPr="005F322A" w:rsidRDefault="005F322A" w:rsidP="008D0031">
      <w:pPr>
        <w:pStyle w:val="a4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lastRenderedPageBreak/>
        <w:t>2.Всемирная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10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F322A" w:rsidRDefault="005F322A" w:rsidP="008D0031">
      <w:pPr>
        <w:pStyle w:val="a4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11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D0031" w:rsidRPr="007C1AB8" w:rsidRDefault="008D0031" w:rsidP="008D003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5E1">
        <w:rPr>
          <w:rFonts w:ascii="Times New Roman" w:hAnsi="Times New Roman" w:cs="Times New Roman"/>
          <w:sz w:val="24"/>
          <w:szCs w:val="28"/>
        </w:rPr>
        <w:pict>
          <v:rect id="_x0000_i1032" style="width:467.75pt;height:1.5pt" o:hralign="center" o:hrstd="t" o:hr="t" fillcolor="#a0a0a0" stroked="f"/>
        </w:pict>
      </w:r>
    </w:p>
    <w:p w:rsidR="008D0031" w:rsidRPr="007C1AB8" w:rsidRDefault="008D0031" w:rsidP="008D003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>
        <w:rPr>
          <w:rFonts w:ascii="Times New Roman" w:hAnsi="Times New Roman" w:cs="Times New Roman"/>
          <w:sz w:val="28"/>
          <w:szCs w:val="32"/>
        </w:rPr>
        <w:t xml:space="preserve">ы, </w:t>
      </w:r>
      <w:r w:rsidRPr="007C1AB8">
        <w:rPr>
          <w:rFonts w:ascii="Times New Roman" w:hAnsi="Times New Roman" w:cs="Times New Roman"/>
          <w:sz w:val="28"/>
          <w:szCs w:val="32"/>
        </w:rPr>
        <w:t xml:space="preserve"> </w:t>
      </w:r>
      <w:r w:rsidRPr="00500D4A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AB8">
        <w:rPr>
          <w:rFonts w:ascii="Times New Roman" w:hAnsi="Times New Roman" w:cs="Times New Roman"/>
          <w:sz w:val="28"/>
          <w:szCs w:val="32"/>
        </w:rPr>
        <w:t>в электронном виде</w:t>
      </w:r>
      <w:r w:rsidRPr="007C1AB8">
        <w:rPr>
          <w:rFonts w:ascii="Times New Roman" w:hAnsi="Times New Roman" w:cs="Times New Roman"/>
          <w:sz w:val="24"/>
          <w:szCs w:val="28"/>
        </w:rPr>
        <w:t xml:space="preserve"> </w:t>
      </w:r>
      <w:r w:rsidRPr="005C65E1">
        <w:rPr>
          <w:rFonts w:ascii="Times New Roman" w:hAnsi="Times New Roman" w:cs="Times New Roman"/>
          <w:sz w:val="24"/>
          <w:szCs w:val="28"/>
        </w:rPr>
        <w:pict>
          <v:rect id="_x0000_i1031" style="width:467.75pt;height:1.5pt" o:hralign="center" o:hrstd="t" o:hr="t" fillcolor="#a0a0a0" stroked="f"/>
        </w:pict>
      </w:r>
    </w:p>
    <w:p w:rsidR="008D0031" w:rsidRDefault="008D0031" w:rsidP="008D0031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8D0031" w:rsidRDefault="008D0031" w:rsidP="008D00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031" w:rsidRPr="007C1AB8" w:rsidRDefault="008D0031" w:rsidP="008D003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Внимание!  Задание должно быть выполнено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до 07</w:t>
      </w: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</w:p>
    <w:p w:rsidR="008D0031" w:rsidRPr="00500D4A" w:rsidRDefault="008D0031" w:rsidP="008D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031" w:rsidRPr="005F322A" w:rsidRDefault="008D0031" w:rsidP="008D0031">
      <w:pPr>
        <w:pStyle w:val="a4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D0031" w:rsidRPr="005F322A" w:rsidSect="001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6D3"/>
    <w:multiLevelType w:val="hybridMultilevel"/>
    <w:tmpl w:val="EF8A43DC"/>
    <w:lvl w:ilvl="0" w:tplc="EAB270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102E73"/>
    <w:rsid w:val="00146854"/>
    <w:rsid w:val="00227AD3"/>
    <w:rsid w:val="00283BBA"/>
    <w:rsid w:val="003E4E5E"/>
    <w:rsid w:val="00447FD2"/>
    <w:rsid w:val="00543544"/>
    <w:rsid w:val="005474C0"/>
    <w:rsid w:val="005F322A"/>
    <w:rsid w:val="007335D9"/>
    <w:rsid w:val="00747B55"/>
    <w:rsid w:val="00782AFF"/>
    <w:rsid w:val="007E38E8"/>
    <w:rsid w:val="007E6C89"/>
    <w:rsid w:val="008D0031"/>
    <w:rsid w:val="008D6971"/>
    <w:rsid w:val="00922B80"/>
    <w:rsid w:val="0095343A"/>
    <w:rsid w:val="00AB7764"/>
    <w:rsid w:val="00AC2107"/>
    <w:rsid w:val="00B60536"/>
    <w:rsid w:val="00C0044C"/>
    <w:rsid w:val="00C477B9"/>
    <w:rsid w:val="00C8531E"/>
    <w:rsid w:val="00D96794"/>
    <w:rsid w:val="00DF18F5"/>
    <w:rsid w:val="00E60129"/>
    <w:rsid w:val="00E730CF"/>
    <w:rsid w:val="00EA721C"/>
    <w:rsid w:val="00EE01FD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8D003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42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45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2752" TargetMode="External"/><Relationship Id="rId11" Type="http://schemas.openxmlformats.org/officeDocument/2006/relationships/hyperlink" Target="http://biblioclub.ru/index.php?page=book&amp;id=574278" TargetMode="External"/><Relationship Id="rId5" Type="http://schemas.openxmlformats.org/officeDocument/2006/relationships/hyperlink" Target="mailto:oboturov_a@mail.ru" TargetMode="External"/><Relationship Id="rId10" Type="http://schemas.openxmlformats.org/officeDocument/2006/relationships/hyperlink" Target="http://biblioclub.ru/index.php?page=book&amp;id=114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2020-05-11T13:43:00Z</dcterms:created>
  <dcterms:modified xsi:type="dcterms:W3CDTF">2020-05-13T23:09:00Z</dcterms:modified>
</cp:coreProperties>
</file>