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FE0C00" w:rsidTr="00FE0C00">
        <w:tc>
          <w:tcPr>
            <w:tcW w:w="9345" w:type="dxa"/>
            <w:vAlign w:val="center"/>
          </w:tcPr>
          <w:p w:rsidR="00FE0C00" w:rsidRPr="006E0DF3" w:rsidRDefault="00FE0C00" w:rsidP="00FE0C0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</w:tbl>
    <w:p w:rsidR="001820C4" w:rsidRDefault="001820C4" w:rsidP="00C85523">
      <w:pPr>
        <w:rPr>
          <w:b/>
          <w:bCs/>
          <w:u w:val="single"/>
        </w:rPr>
      </w:pPr>
    </w:p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FE0C00" w:rsidRPr="00FE0C00" w:rsidTr="00FE7E38">
        <w:tc>
          <w:tcPr>
            <w:tcW w:w="9345" w:type="dxa"/>
            <w:vAlign w:val="center"/>
          </w:tcPr>
          <w:p w:rsidR="00FE0C00" w:rsidRPr="00FE0C00" w:rsidRDefault="00FE0C00" w:rsidP="00FE0C00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FE0C00" w:rsidRPr="00FE0C00" w:rsidTr="00FE7E38">
        <w:tc>
          <w:tcPr>
            <w:tcW w:w="9345" w:type="dxa"/>
            <w:vAlign w:val="center"/>
          </w:tcPr>
          <w:p w:rsidR="00FE0C00" w:rsidRPr="00FE0C00" w:rsidRDefault="00FE0C00" w:rsidP="00FE7E38">
            <w:proofErr w:type="spellStart"/>
            <w:r w:rsidRPr="00FE0C00">
              <w:t>Литургика</w:t>
            </w:r>
            <w:proofErr w:type="spellEnd"/>
          </w:p>
        </w:tc>
      </w:tr>
      <w:tr w:rsidR="00FE0C00" w:rsidRPr="006E0DF3" w:rsidTr="00FE7E38">
        <w:tc>
          <w:tcPr>
            <w:tcW w:w="9345" w:type="dxa"/>
            <w:vAlign w:val="center"/>
          </w:tcPr>
          <w:p w:rsidR="00FE0C00" w:rsidRPr="006E0DF3" w:rsidRDefault="00FE0C00" w:rsidP="00FE7E38">
            <w:pPr>
              <w:jc w:val="center"/>
            </w:pPr>
            <w:r w:rsidRPr="006E0DF3">
              <w:rPr>
                <w:b/>
              </w:rPr>
              <w:t>ФИО преподавателя</w:t>
            </w:r>
          </w:p>
        </w:tc>
      </w:tr>
      <w:tr w:rsidR="00FE0C00" w:rsidRPr="00FE0C00" w:rsidTr="00FE7E38">
        <w:tc>
          <w:tcPr>
            <w:tcW w:w="9345" w:type="dxa"/>
            <w:vAlign w:val="center"/>
          </w:tcPr>
          <w:p w:rsidR="00FE0C00" w:rsidRPr="00FE0C00" w:rsidRDefault="00FE0C00" w:rsidP="00FE7E38">
            <w:r w:rsidRPr="00FE0C00">
              <w:t xml:space="preserve">Иеромонах </w:t>
            </w:r>
            <w:proofErr w:type="spellStart"/>
            <w:r w:rsidRPr="00FE0C00">
              <w:t>Ферапонт</w:t>
            </w:r>
            <w:proofErr w:type="spellEnd"/>
            <w:r w:rsidRPr="00FE0C00">
              <w:t xml:space="preserve"> (Широков)</w:t>
            </w:r>
          </w:p>
        </w:tc>
      </w:tr>
      <w:tr w:rsidR="00FE0C00" w:rsidRPr="006E0DF3" w:rsidTr="00FE7E38">
        <w:tc>
          <w:tcPr>
            <w:tcW w:w="9345" w:type="dxa"/>
            <w:vAlign w:val="center"/>
          </w:tcPr>
          <w:p w:rsidR="00FE0C00" w:rsidRPr="006E0DF3" w:rsidRDefault="00FE0C00" w:rsidP="00FE7E38">
            <w:pPr>
              <w:jc w:val="center"/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E0C00" w:rsidRPr="00E11BDD" w:rsidTr="00FE7E38">
        <w:tc>
          <w:tcPr>
            <w:tcW w:w="9345" w:type="dxa"/>
            <w:vAlign w:val="center"/>
          </w:tcPr>
          <w:p w:rsidR="00FE0C00" w:rsidRPr="00BE6B9D" w:rsidRDefault="00AD5433" w:rsidP="00FE7E38">
            <w:hyperlink r:id="rId5" w:history="1">
              <w:r w:rsidR="00FE0C00" w:rsidRPr="00BE6B9D">
                <w:rPr>
                  <w:rStyle w:val="a4"/>
                  <w:lang w:val="en-US"/>
                </w:rPr>
                <w:t>ierom.ferapont@yandex.ru</w:t>
              </w:r>
            </w:hyperlink>
            <w:r w:rsidR="00FE0C00" w:rsidRPr="00BE6B9D">
              <w:t xml:space="preserve"> </w:t>
            </w:r>
          </w:p>
        </w:tc>
      </w:tr>
    </w:tbl>
    <w:p w:rsidR="00FE0C00" w:rsidRPr="00FE0C00" w:rsidRDefault="00AD5433" w:rsidP="00FE0C00">
      <w:pPr>
        <w:jc w:val="both"/>
        <w:rPr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85523" w:rsidRPr="00FE0C00" w:rsidRDefault="00C85523" w:rsidP="00FE0C00">
      <w:pPr>
        <w:jc w:val="center"/>
        <w:rPr>
          <w:bCs/>
          <w:i/>
        </w:rPr>
      </w:pPr>
      <w:r w:rsidRPr="00FE0C00">
        <w:rPr>
          <w:bCs/>
          <w:i/>
        </w:rPr>
        <w:t>Теоретическая часть</w:t>
      </w:r>
    </w:p>
    <w:p w:rsidR="00FE0C00" w:rsidRPr="00FE0C00" w:rsidRDefault="00AD5433" w:rsidP="00FE0C00">
      <w:pPr>
        <w:jc w:val="both"/>
        <w:rPr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C85523" w:rsidRPr="00D149B8" w:rsidRDefault="00C85523" w:rsidP="00C85523">
      <w:pPr>
        <w:tabs>
          <w:tab w:val="left" w:pos="567"/>
        </w:tabs>
        <w:spacing w:after="0" w:line="240" w:lineRule="auto"/>
        <w:ind w:left="567" w:hanging="283"/>
        <w:jc w:val="both"/>
        <w:rPr>
          <w:szCs w:val="28"/>
        </w:rPr>
      </w:pPr>
      <w:r w:rsidRPr="002555B1">
        <w:rPr>
          <w:b/>
          <w:bCs/>
        </w:rPr>
        <w:t>Тема:</w:t>
      </w:r>
      <w:r>
        <w:t xml:space="preserve">  </w:t>
      </w:r>
      <w:proofErr w:type="spellStart"/>
      <w:r w:rsidRPr="00D149B8">
        <w:rPr>
          <w:i/>
          <w:szCs w:val="28"/>
        </w:rPr>
        <w:t>Седмичное</w:t>
      </w:r>
      <w:proofErr w:type="spellEnd"/>
      <w:r w:rsidRPr="00D149B8">
        <w:rPr>
          <w:i/>
          <w:szCs w:val="28"/>
        </w:rPr>
        <w:t xml:space="preserve"> богослужение периода пения </w:t>
      </w:r>
      <w:r>
        <w:rPr>
          <w:i/>
          <w:szCs w:val="28"/>
        </w:rPr>
        <w:t>«</w:t>
      </w:r>
      <w:r w:rsidRPr="00D149B8">
        <w:rPr>
          <w:i/>
          <w:szCs w:val="28"/>
        </w:rPr>
        <w:t>Постной</w:t>
      </w:r>
      <w:r>
        <w:rPr>
          <w:i/>
          <w:szCs w:val="28"/>
        </w:rPr>
        <w:t>»</w:t>
      </w:r>
      <w:r w:rsidRPr="00D149B8">
        <w:rPr>
          <w:i/>
          <w:szCs w:val="28"/>
        </w:rPr>
        <w:t xml:space="preserve"> и </w:t>
      </w:r>
      <w:r>
        <w:rPr>
          <w:i/>
          <w:szCs w:val="28"/>
        </w:rPr>
        <w:t>«</w:t>
      </w:r>
      <w:r w:rsidRPr="00D149B8">
        <w:rPr>
          <w:i/>
          <w:szCs w:val="28"/>
        </w:rPr>
        <w:t xml:space="preserve">Цветной </w:t>
      </w:r>
      <w:r>
        <w:rPr>
          <w:i/>
          <w:szCs w:val="28"/>
        </w:rPr>
        <w:t>т</w:t>
      </w:r>
      <w:r w:rsidRPr="00D149B8">
        <w:rPr>
          <w:i/>
          <w:szCs w:val="28"/>
        </w:rPr>
        <w:t>риод</w:t>
      </w:r>
      <w:r>
        <w:rPr>
          <w:i/>
          <w:szCs w:val="28"/>
        </w:rPr>
        <w:t>ей».</w:t>
      </w:r>
    </w:p>
    <w:p w:rsidR="00C85523" w:rsidRPr="00D149B8" w:rsidRDefault="00C85523" w:rsidP="00C85523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 xml:space="preserve">Субботнее богослужение Великого поста, его особенности и духовный смысл. </w:t>
      </w:r>
      <w:r>
        <w:rPr>
          <w:szCs w:val="28"/>
        </w:rPr>
        <w:t>«</w:t>
      </w:r>
      <w:r w:rsidRPr="00D149B8">
        <w:rPr>
          <w:szCs w:val="28"/>
        </w:rPr>
        <w:t>Триодь Цветная</w:t>
      </w:r>
      <w:r>
        <w:rPr>
          <w:szCs w:val="28"/>
        </w:rPr>
        <w:t>»</w:t>
      </w:r>
      <w:r w:rsidRPr="00D149B8">
        <w:rPr>
          <w:szCs w:val="28"/>
        </w:rPr>
        <w:t xml:space="preserve"> как богослужебная книга: строение, особенности содержания, приложения, время употребления. Характерные особенности служб седмичных дней периода Пятидесятницы. </w:t>
      </w:r>
    </w:p>
    <w:p w:rsidR="00C85523" w:rsidRDefault="00C85523" w:rsidP="00C85523">
      <w:pPr>
        <w:tabs>
          <w:tab w:val="left" w:pos="567"/>
        </w:tabs>
        <w:spacing w:after="0" w:line="240" w:lineRule="auto"/>
        <w:ind w:left="567" w:hanging="283"/>
        <w:jc w:val="both"/>
        <w:rPr>
          <w:i/>
          <w:iCs/>
        </w:rPr>
      </w:pPr>
    </w:p>
    <w:p w:rsidR="00FE0C00" w:rsidRPr="00FE0C00" w:rsidRDefault="00AD5433" w:rsidP="00FE0C00">
      <w:pPr>
        <w:jc w:val="both"/>
        <w:rPr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C85523" w:rsidRPr="00FE0C00" w:rsidRDefault="00C85523" w:rsidP="00C85523">
      <w:pPr>
        <w:rPr>
          <w:b/>
          <w:bCs/>
          <w:szCs w:val="28"/>
        </w:rPr>
      </w:pPr>
      <w:r w:rsidRPr="00FE0C00">
        <w:rPr>
          <w:b/>
          <w:bCs/>
          <w:szCs w:val="28"/>
        </w:rPr>
        <w:t>Литература:</w:t>
      </w:r>
    </w:p>
    <w:p w:rsidR="00C85523" w:rsidRPr="00FE0C00" w:rsidRDefault="00C85523" w:rsidP="00C85523">
      <w:pPr>
        <w:pStyle w:val="a5"/>
        <w:numPr>
          <w:ilvl w:val="0"/>
          <w:numId w:val="3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FE0C00">
        <w:rPr>
          <w:rStyle w:val="a6"/>
          <w:sz w:val="28"/>
          <w:szCs w:val="28"/>
        </w:rPr>
        <w:t>Кашкин</w:t>
      </w:r>
      <w:proofErr w:type="spellEnd"/>
      <w:r w:rsidRPr="00FE0C00">
        <w:rPr>
          <w:rStyle w:val="a6"/>
          <w:sz w:val="28"/>
          <w:szCs w:val="28"/>
        </w:rPr>
        <w:t xml:space="preserve"> А.С., </w:t>
      </w:r>
      <w:r w:rsidRPr="00FE0C00">
        <w:rPr>
          <w:rStyle w:val="a6"/>
          <w:i w:val="0"/>
          <w:sz w:val="28"/>
          <w:szCs w:val="28"/>
        </w:rPr>
        <w:t>Устав православного богослужения: Учеб</w:t>
      </w:r>
      <w:proofErr w:type="gramStart"/>
      <w:r w:rsidRPr="00FE0C00">
        <w:rPr>
          <w:rStyle w:val="a6"/>
          <w:i w:val="0"/>
          <w:sz w:val="28"/>
          <w:szCs w:val="28"/>
        </w:rPr>
        <w:t>.</w:t>
      </w:r>
      <w:proofErr w:type="gramEnd"/>
      <w:r w:rsidRPr="00FE0C00">
        <w:rPr>
          <w:rStyle w:val="a6"/>
          <w:i w:val="0"/>
          <w:sz w:val="28"/>
          <w:szCs w:val="28"/>
        </w:rPr>
        <w:t xml:space="preserve"> </w:t>
      </w:r>
      <w:proofErr w:type="gramStart"/>
      <w:r w:rsidRPr="00FE0C00">
        <w:rPr>
          <w:rStyle w:val="a6"/>
          <w:i w:val="0"/>
          <w:sz w:val="28"/>
          <w:szCs w:val="28"/>
        </w:rPr>
        <w:t>п</w:t>
      </w:r>
      <w:proofErr w:type="gramEnd"/>
      <w:r w:rsidRPr="00FE0C00">
        <w:rPr>
          <w:rStyle w:val="a6"/>
          <w:i w:val="0"/>
          <w:sz w:val="28"/>
          <w:szCs w:val="28"/>
        </w:rPr>
        <w:t xml:space="preserve">особие по </w:t>
      </w:r>
      <w:proofErr w:type="spellStart"/>
      <w:r w:rsidRPr="00FE0C00">
        <w:rPr>
          <w:rStyle w:val="a6"/>
          <w:i w:val="0"/>
          <w:sz w:val="28"/>
          <w:szCs w:val="28"/>
        </w:rPr>
        <w:t>Литургике</w:t>
      </w:r>
      <w:proofErr w:type="spellEnd"/>
      <w:r w:rsidRPr="00FE0C00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C85523" w:rsidRPr="00FE0C00" w:rsidRDefault="00C85523" w:rsidP="00C85523">
      <w:pPr>
        <w:pStyle w:val="a5"/>
        <w:numPr>
          <w:ilvl w:val="0"/>
          <w:numId w:val="3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FE0C00">
        <w:rPr>
          <w:rStyle w:val="a6"/>
          <w:sz w:val="28"/>
          <w:szCs w:val="28"/>
        </w:rPr>
        <w:t>Аверкий</w:t>
      </w:r>
      <w:proofErr w:type="spellEnd"/>
      <w:r w:rsidRPr="00FE0C00">
        <w:rPr>
          <w:rStyle w:val="a6"/>
          <w:sz w:val="28"/>
          <w:szCs w:val="28"/>
        </w:rPr>
        <w:t xml:space="preserve"> (</w:t>
      </w:r>
      <w:proofErr w:type="spellStart"/>
      <w:r w:rsidRPr="00FE0C00">
        <w:rPr>
          <w:rStyle w:val="a6"/>
          <w:sz w:val="28"/>
          <w:szCs w:val="28"/>
        </w:rPr>
        <w:t>Таушев</w:t>
      </w:r>
      <w:proofErr w:type="spellEnd"/>
      <w:r w:rsidRPr="00FE0C00">
        <w:rPr>
          <w:rStyle w:val="a6"/>
          <w:sz w:val="28"/>
          <w:szCs w:val="28"/>
        </w:rPr>
        <w:t xml:space="preserve">) </w:t>
      </w:r>
      <w:proofErr w:type="spellStart"/>
      <w:r w:rsidRPr="00FE0C00">
        <w:rPr>
          <w:rStyle w:val="a6"/>
          <w:sz w:val="28"/>
          <w:szCs w:val="28"/>
        </w:rPr>
        <w:t>археп</w:t>
      </w:r>
      <w:proofErr w:type="spellEnd"/>
      <w:r w:rsidRPr="00FE0C00">
        <w:rPr>
          <w:rStyle w:val="a6"/>
          <w:sz w:val="28"/>
          <w:szCs w:val="28"/>
        </w:rPr>
        <w:t xml:space="preserve">., </w:t>
      </w:r>
      <w:proofErr w:type="spellStart"/>
      <w:r w:rsidRPr="00FE0C00">
        <w:rPr>
          <w:rStyle w:val="a6"/>
          <w:i w:val="0"/>
          <w:sz w:val="28"/>
          <w:szCs w:val="28"/>
        </w:rPr>
        <w:t>Литургика</w:t>
      </w:r>
      <w:proofErr w:type="spellEnd"/>
      <w:r w:rsidRPr="00FE0C00">
        <w:rPr>
          <w:rStyle w:val="a6"/>
          <w:i w:val="0"/>
          <w:sz w:val="28"/>
          <w:szCs w:val="28"/>
        </w:rPr>
        <w:t xml:space="preserve"> в 5 частях. </w:t>
      </w:r>
    </w:p>
    <w:p w:rsidR="00C85523" w:rsidRPr="00FE0C00" w:rsidRDefault="00AD5433" w:rsidP="00C85523">
      <w:pPr>
        <w:pStyle w:val="a5"/>
        <w:numPr>
          <w:ilvl w:val="0"/>
          <w:numId w:val="3"/>
        </w:numPr>
        <w:jc w:val="both"/>
        <w:rPr>
          <w:rStyle w:val="a6"/>
          <w:i w:val="0"/>
          <w:sz w:val="28"/>
          <w:szCs w:val="28"/>
        </w:rPr>
      </w:pPr>
      <w:hyperlink r:id="rId6" w:anchor="persons" w:tooltip="М. С. Красовицкая" w:history="1">
        <w:proofErr w:type="spellStart"/>
        <w:r w:rsidR="00C85523" w:rsidRPr="00FE0C00">
          <w:rPr>
            <w:rStyle w:val="a6"/>
            <w:sz w:val="28"/>
            <w:szCs w:val="28"/>
          </w:rPr>
          <w:t>Красовицкая</w:t>
        </w:r>
        <w:proofErr w:type="spellEnd"/>
      </w:hyperlink>
      <w:r w:rsidR="00C85523" w:rsidRPr="00FE0C00">
        <w:rPr>
          <w:rFonts w:ascii="Times New Roman" w:hAnsi="Times New Roman"/>
          <w:sz w:val="28"/>
          <w:szCs w:val="28"/>
        </w:rPr>
        <w:t xml:space="preserve"> </w:t>
      </w:r>
      <w:r w:rsidR="00C85523" w:rsidRPr="00FE0C00">
        <w:rPr>
          <w:rStyle w:val="a6"/>
          <w:sz w:val="28"/>
          <w:szCs w:val="28"/>
        </w:rPr>
        <w:t xml:space="preserve">М.С., </w:t>
      </w:r>
      <w:proofErr w:type="spellStart"/>
      <w:r w:rsidR="00C85523" w:rsidRPr="00FE0C00">
        <w:rPr>
          <w:rStyle w:val="a6"/>
          <w:i w:val="0"/>
          <w:sz w:val="28"/>
          <w:szCs w:val="28"/>
        </w:rPr>
        <w:t>Литургика</w:t>
      </w:r>
      <w:proofErr w:type="spellEnd"/>
      <w:r w:rsidR="00C85523" w:rsidRPr="00FE0C00">
        <w:rPr>
          <w:rStyle w:val="a6"/>
          <w:i w:val="0"/>
          <w:sz w:val="28"/>
          <w:szCs w:val="28"/>
        </w:rPr>
        <w:t>. – М.: ПСТГУ, 2007.</w:t>
      </w:r>
    </w:p>
    <w:p w:rsidR="00C85523" w:rsidRPr="00FE0C00" w:rsidRDefault="00C85523" w:rsidP="00C85523">
      <w:pPr>
        <w:pStyle w:val="a5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FE0C00">
        <w:rPr>
          <w:rStyle w:val="a6"/>
          <w:sz w:val="28"/>
          <w:szCs w:val="28"/>
        </w:rPr>
        <w:t xml:space="preserve">Неаполитанский А. </w:t>
      </w:r>
      <w:r w:rsidRPr="00FE0C00">
        <w:rPr>
          <w:rStyle w:val="a6"/>
          <w:i w:val="0"/>
          <w:sz w:val="28"/>
          <w:szCs w:val="28"/>
        </w:rPr>
        <w:t>Церковный устав в таблицах. М., 1994.</w:t>
      </w:r>
    </w:p>
    <w:p w:rsidR="00FE0C00" w:rsidRPr="00FE0C00" w:rsidRDefault="00AD5433" w:rsidP="00FE0C00">
      <w:pPr>
        <w:jc w:val="both"/>
        <w:rPr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FE0C00" w:rsidRPr="00FE0C00" w:rsidRDefault="00FE0C00" w:rsidP="00FE0C00">
      <w:pPr>
        <w:rPr>
          <w:b/>
          <w:szCs w:val="28"/>
        </w:rPr>
      </w:pPr>
      <w:r w:rsidRPr="00FE0C00">
        <w:rPr>
          <w:b/>
          <w:szCs w:val="28"/>
        </w:rPr>
        <w:t>Форма проверки семинарского (практического) занятия:</w:t>
      </w:r>
    </w:p>
    <w:p w:rsidR="00FE0C00" w:rsidRPr="00FE0C00" w:rsidRDefault="00FE0C00" w:rsidP="00FE0C00">
      <w:pPr>
        <w:pStyle w:val="a5"/>
        <w:rPr>
          <w:rFonts w:ascii="Times New Roman" w:hAnsi="Times New Roman"/>
          <w:sz w:val="28"/>
          <w:szCs w:val="28"/>
        </w:rPr>
      </w:pPr>
      <w:r w:rsidRPr="00FE0C00">
        <w:rPr>
          <w:rFonts w:ascii="Times New Roman" w:hAnsi="Times New Roman"/>
          <w:sz w:val="28"/>
          <w:szCs w:val="28"/>
        </w:rPr>
        <w:t>Составление конспекта.</w:t>
      </w:r>
    </w:p>
    <w:p w:rsidR="00FE0C00" w:rsidRPr="00FE0C00" w:rsidRDefault="00AD5433" w:rsidP="00FE0C00">
      <w:pPr>
        <w:jc w:val="both"/>
        <w:rPr>
          <w:szCs w:val="28"/>
        </w:rPr>
      </w:pPr>
      <w:r>
        <w:pict>
          <v:rect id="_x0000_i1029" style="width:0;height:1.5pt" o:hralign="center" o:hrstd="t" o:hr="t" fillcolor="#a0a0a0" stroked="f"/>
        </w:pict>
      </w:r>
    </w:p>
    <w:p w:rsidR="00FE0C00" w:rsidRPr="00FE0C00" w:rsidRDefault="00FE0C00" w:rsidP="00FE0C00">
      <w:pPr>
        <w:jc w:val="both"/>
        <w:rPr>
          <w:b/>
          <w:szCs w:val="28"/>
        </w:rPr>
      </w:pPr>
      <w:r w:rsidRPr="00FE0C00">
        <w:rPr>
          <w:b/>
          <w:szCs w:val="28"/>
        </w:rPr>
        <w:t>Сроки отчетности:</w:t>
      </w:r>
    </w:p>
    <w:p w:rsidR="00FE0C00" w:rsidRPr="00FE0C00" w:rsidRDefault="00FE0C00" w:rsidP="00FE0C00">
      <w:pPr>
        <w:jc w:val="center"/>
        <w:rPr>
          <w:b/>
          <w:color w:val="FF0000"/>
          <w:szCs w:val="28"/>
        </w:rPr>
      </w:pPr>
      <w:r w:rsidRPr="00FE0C00">
        <w:rPr>
          <w:b/>
          <w:color w:val="FF0000"/>
          <w:szCs w:val="28"/>
        </w:rPr>
        <w:t xml:space="preserve">Внимание! Задание должно быть выполнено до </w:t>
      </w:r>
      <w:r>
        <w:rPr>
          <w:b/>
          <w:color w:val="FF0000"/>
          <w:szCs w:val="28"/>
        </w:rPr>
        <w:t>01.05</w:t>
      </w:r>
    </w:p>
    <w:p w:rsidR="00D00EA0" w:rsidRDefault="00D00EA0"/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1820C4"/>
    <w:rsid w:val="002C4BFC"/>
    <w:rsid w:val="003D7338"/>
    <w:rsid w:val="0055426B"/>
    <w:rsid w:val="00765E34"/>
    <w:rsid w:val="008E6C5F"/>
    <w:rsid w:val="00AD5433"/>
    <w:rsid w:val="00BE6B9D"/>
    <w:rsid w:val="00C85523"/>
    <w:rsid w:val="00D00EA0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631145/" TargetMode="Externa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7</cp:revision>
  <dcterms:created xsi:type="dcterms:W3CDTF">2020-03-31T11:40:00Z</dcterms:created>
  <dcterms:modified xsi:type="dcterms:W3CDTF">2020-04-19T22:31:00Z</dcterms:modified>
</cp:coreProperties>
</file>