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046044" w:rsidRPr="00B416D8" w:rsidTr="00831278">
        <w:tc>
          <w:tcPr>
            <w:tcW w:w="9345" w:type="dxa"/>
          </w:tcPr>
          <w:p w:rsidR="00046044" w:rsidRPr="00B416D8" w:rsidRDefault="00046044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Название предмета</w:t>
            </w:r>
          </w:p>
        </w:tc>
      </w:tr>
      <w:tr w:rsidR="00046044" w:rsidRPr="00074F37" w:rsidTr="00831278">
        <w:tc>
          <w:tcPr>
            <w:tcW w:w="9345" w:type="dxa"/>
          </w:tcPr>
          <w:p w:rsidR="00046044" w:rsidRPr="00074F37" w:rsidRDefault="00046044" w:rsidP="00831278">
            <w:pPr>
              <w:jc w:val="both"/>
            </w:pPr>
            <w:r w:rsidRPr="00074F37">
              <w:t xml:space="preserve">Введение в </w:t>
            </w:r>
            <w:proofErr w:type="spellStart"/>
            <w:r w:rsidRPr="00074F37">
              <w:t>Библеистиу</w:t>
            </w:r>
            <w:proofErr w:type="spellEnd"/>
          </w:p>
        </w:tc>
      </w:tr>
      <w:tr w:rsidR="00046044" w:rsidRPr="00B416D8" w:rsidTr="00831278">
        <w:tc>
          <w:tcPr>
            <w:tcW w:w="9345" w:type="dxa"/>
          </w:tcPr>
          <w:p w:rsidR="00046044" w:rsidRPr="00B416D8" w:rsidRDefault="00046044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ФИО преподавателя</w:t>
            </w:r>
          </w:p>
        </w:tc>
      </w:tr>
      <w:tr w:rsidR="00046044" w:rsidRPr="00074F37" w:rsidTr="00831278">
        <w:tc>
          <w:tcPr>
            <w:tcW w:w="9345" w:type="dxa"/>
          </w:tcPr>
          <w:p w:rsidR="00046044" w:rsidRPr="00074F37" w:rsidRDefault="00046044" w:rsidP="00831278">
            <w:pPr>
              <w:jc w:val="both"/>
            </w:pPr>
            <w:proofErr w:type="spellStart"/>
            <w:r w:rsidRPr="00074F37">
              <w:t>Бродовицын</w:t>
            </w:r>
            <w:proofErr w:type="spellEnd"/>
            <w:r w:rsidRPr="00074F37">
              <w:t xml:space="preserve"> Александр Викторович</w:t>
            </w:r>
          </w:p>
        </w:tc>
      </w:tr>
      <w:tr w:rsidR="00046044" w:rsidRPr="00B416D8" w:rsidTr="00831278">
        <w:tc>
          <w:tcPr>
            <w:tcW w:w="9345" w:type="dxa"/>
          </w:tcPr>
          <w:p w:rsidR="00046044" w:rsidRPr="00B416D8" w:rsidRDefault="00046044" w:rsidP="00831278">
            <w:pPr>
              <w:jc w:val="center"/>
              <w:rPr>
                <w:b/>
                <w:szCs w:val="28"/>
              </w:rPr>
            </w:pPr>
            <w:r w:rsidRPr="00104AB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046044" w:rsidRPr="00074F37" w:rsidTr="00831278">
        <w:tc>
          <w:tcPr>
            <w:tcW w:w="9345" w:type="dxa"/>
          </w:tcPr>
          <w:p w:rsidR="00046044" w:rsidRPr="00074F37" w:rsidRDefault="00046044" w:rsidP="00831278">
            <w:r w:rsidRPr="00074F37">
              <w:rPr>
                <w:lang w:val="en-US"/>
              </w:rPr>
              <w:t>borodovitcyn@yandex.ru</w:t>
            </w:r>
          </w:p>
        </w:tc>
      </w:tr>
    </w:tbl>
    <w:p w:rsidR="00046044" w:rsidRDefault="00046044" w:rsidP="00046044"/>
    <w:p w:rsidR="00046044" w:rsidRPr="00074F37" w:rsidRDefault="00985DFC" w:rsidP="00046044">
      <w:pPr>
        <w:spacing w:after="0"/>
      </w:pPr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046044" w:rsidRPr="006E0DF3" w:rsidRDefault="00046044" w:rsidP="00046044">
      <w:pPr>
        <w:rPr>
          <w:b/>
        </w:rPr>
      </w:pPr>
      <w:r w:rsidRPr="006E0DF3">
        <w:rPr>
          <w:b/>
        </w:rPr>
        <w:t>Теоретическая часть</w:t>
      </w:r>
      <w:r>
        <w:rPr>
          <w:b/>
        </w:rPr>
        <w:t>:</w:t>
      </w:r>
    </w:p>
    <w:p w:rsidR="00046044" w:rsidRPr="00046044" w:rsidRDefault="00046044" w:rsidP="00046044">
      <w:pPr>
        <w:spacing w:after="0" w:line="240" w:lineRule="auto"/>
        <w:ind w:firstLine="709"/>
        <w:jc w:val="both"/>
        <w:rPr>
          <w:rFonts w:eastAsia="Times New Roman"/>
          <w:b/>
          <w:i/>
          <w:szCs w:val="28"/>
          <w:lang w:eastAsia="ru-RU"/>
        </w:rPr>
      </w:pPr>
      <w:r w:rsidRPr="00046044">
        <w:rPr>
          <w:rFonts w:eastAsia="Times New Roman"/>
          <w:b/>
          <w:i/>
          <w:szCs w:val="28"/>
          <w:lang w:eastAsia="ru-RU"/>
        </w:rPr>
        <w:t xml:space="preserve">Тема: </w:t>
      </w:r>
      <w:r w:rsidRPr="00046044">
        <w:rPr>
          <w:rFonts w:eastAsia="Times New Roman"/>
          <w:i/>
          <w:szCs w:val="28"/>
          <w:lang w:eastAsia="ru-RU"/>
        </w:rPr>
        <w:t>Деятельность ветхозаветных пророков.</w:t>
      </w:r>
      <w:r w:rsidRPr="00046044">
        <w:rPr>
          <w:rFonts w:eastAsia="Times New Roman"/>
          <w:b/>
          <w:i/>
          <w:szCs w:val="28"/>
          <w:lang w:eastAsia="ru-RU"/>
        </w:rPr>
        <w:t xml:space="preserve">  </w:t>
      </w:r>
    </w:p>
    <w:p w:rsidR="00046044" w:rsidRPr="0098052A" w:rsidRDefault="00046044" w:rsidP="0004604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046044" w:rsidRPr="0098052A" w:rsidRDefault="00046044" w:rsidP="0004604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98052A">
        <w:rPr>
          <w:rFonts w:eastAsia="Times New Roman"/>
          <w:bCs/>
          <w:szCs w:val="28"/>
          <w:lang w:eastAsia="ru-RU"/>
        </w:rPr>
        <w:t xml:space="preserve">Ветхозаветные пророки и их служение. Великие и малые пророки. Писания пророков. Место и время служения пророков. Пророк Исаия. Пророки царства Израильского: </w:t>
      </w:r>
      <w:proofErr w:type="spellStart"/>
      <w:r w:rsidRPr="0098052A">
        <w:rPr>
          <w:rFonts w:eastAsia="Times New Roman"/>
          <w:bCs/>
          <w:szCs w:val="28"/>
          <w:lang w:eastAsia="ru-RU"/>
        </w:rPr>
        <w:t>Амос</w:t>
      </w:r>
      <w:proofErr w:type="spellEnd"/>
      <w:r w:rsidRPr="0098052A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98052A">
        <w:rPr>
          <w:rFonts w:eastAsia="Times New Roman"/>
          <w:bCs/>
          <w:szCs w:val="28"/>
          <w:lang w:eastAsia="ru-RU"/>
        </w:rPr>
        <w:t>Осия</w:t>
      </w:r>
      <w:proofErr w:type="spellEnd"/>
      <w:r w:rsidRPr="0098052A">
        <w:rPr>
          <w:rFonts w:eastAsia="Times New Roman"/>
          <w:bCs/>
          <w:szCs w:val="28"/>
          <w:lang w:eastAsia="ru-RU"/>
        </w:rPr>
        <w:t xml:space="preserve">, Иона. Пророки царства Иудейского: </w:t>
      </w:r>
      <w:proofErr w:type="spellStart"/>
      <w:r w:rsidRPr="0098052A">
        <w:rPr>
          <w:rFonts w:eastAsia="Times New Roman"/>
          <w:bCs/>
          <w:szCs w:val="28"/>
          <w:lang w:eastAsia="ru-RU"/>
        </w:rPr>
        <w:t>Авдий</w:t>
      </w:r>
      <w:proofErr w:type="spellEnd"/>
      <w:r w:rsidRPr="0098052A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98052A">
        <w:rPr>
          <w:rFonts w:eastAsia="Times New Roman"/>
          <w:bCs/>
          <w:szCs w:val="28"/>
          <w:lang w:eastAsia="ru-RU"/>
        </w:rPr>
        <w:t>Иоиль</w:t>
      </w:r>
      <w:proofErr w:type="spellEnd"/>
      <w:r w:rsidRPr="0098052A">
        <w:rPr>
          <w:rFonts w:eastAsia="Times New Roman"/>
          <w:bCs/>
          <w:szCs w:val="28"/>
          <w:lang w:eastAsia="ru-RU"/>
        </w:rPr>
        <w:t xml:space="preserve">, Михей. </w:t>
      </w:r>
      <w:r w:rsidRPr="0098052A">
        <w:rPr>
          <w:rFonts w:eastAsia="Calibri"/>
          <w:szCs w:val="28"/>
        </w:rPr>
        <w:t>Пророк Иеремия.</w:t>
      </w:r>
      <w:r w:rsidRPr="0098052A">
        <w:rPr>
          <w:rFonts w:eastAsia="Times New Roman"/>
          <w:bCs/>
          <w:szCs w:val="28"/>
          <w:lang w:eastAsia="ru-RU"/>
        </w:rPr>
        <w:t xml:space="preserve"> </w:t>
      </w:r>
      <w:r w:rsidRPr="0098052A">
        <w:rPr>
          <w:rFonts w:eastAsia="Calibri"/>
          <w:szCs w:val="28"/>
        </w:rPr>
        <w:t>Плач Иеремии.</w:t>
      </w:r>
      <w:r w:rsidRPr="0098052A">
        <w:rPr>
          <w:rFonts w:eastAsia="Times New Roman"/>
          <w:bCs/>
          <w:szCs w:val="28"/>
          <w:lang w:eastAsia="ru-RU"/>
        </w:rPr>
        <w:t xml:space="preserve"> </w:t>
      </w:r>
      <w:r w:rsidRPr="0098052A">
        <w:rPr>
          <w:rFonts w:eastAsia="Calibri"/>
          <w:szCs w:val="28"/>
        </w:rPr>
        <w:t xml:space="preserve">Предание о смерти пророка Иеремии. </w:t>
      </w:r>
    </w:p>
    <w:p w:rsidR="00046044" w:rsidRPr="00074F37" w:rsidRDefault="00985DFC" w:rsidP="00046044">
      <w:pPr>
        <w:tabs>
          <w:tab w:val="left" w:pos="852"/>
        </w:tabs>
      </w:pPr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046044" w:rsidRPr="00046044" w:rsidRDefault="00046044" w:rsidP="00046044">
      <w:pPr>
        <w:tabs>
          <w:tab w:val="left" w:pos="852"/>
        </w:tabs>
        <w:rPr>
          <w:b/>
        </w:rPr>
      </w:pPr>
      <w:r w:rsidRPr="00046044">
        <w:rPr>
          <w:b/>
        </w:rPr>
        <w:t>Вопросы для самопроверки: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>История пророка Илии.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История пророка </w:t>
      </w:r>
      <w:proofErr w:type="spellStart"/>
      <w:r w:rsidRPr="00046044">
        <w:rPr>
          <w:rFonts w:eastAsia="Times New Roman"/>
          <w:lang w:eastAsia="ru-RU"/>
        </w:rPr>
        <w:t>Елисея</w:t>
      </w:r>
      <w:proofErr w:type="spellEnd"/>
      <w:r w:rsidRPr="00046044">
        <w:rPr>
          <w:rFonts w:eastAsia="Times New Roman"/>
          <w:lang w:eastAsia="ru-RU"/>
        </w:rPr>
        <w:t xml:space="preserve">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Религиозная ситуация в Иудейском царстве.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>Религиозная ситуация в Израильском царстве.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Археологические свидетельства эпохи разделенного царства.   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Пророческое служение в Ветхом Завете. 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Пророк Исаия.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Пророки Израильского царства.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Пророки Иудейского царства. 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 w:rsidRPr="00046044">
        <w:rPr>
          <w:rFonts w:eastAsia="Times New Roman"/>
          <w:lang w:eastAsia="ru-RU"/>
        </w:rPr>
        <w:t xml:space="preserve">Падение Иудеи. Евреи в Вавилонском плену.  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046044">
        <w:rPr>
          <w:rFonts w:eastAsia="Times New Roman"/>
          <w:lang w:eastAsia="ru-RU"/>
        </w:rPr>
        <w:t xml:space="preserve">Пророк </w:t>
      </w:r>
      <w:proofErr w:type="spellStart"/>
      <w:r w:rsidRPr="00046044">
        <w:rPr>
          <w:rFonts w:eastAsia="Times New Roman"/>
          <w:lang w:eastAsia="ru-RU"/>
        </w:rPr>
        <w:t>Иезекииль</w:t>
      </w:r>
      <w:proofErr w:type="spellEnd"/>
      <w:r w:rsidRPr="00046044">
        <w:rPr>
          <w:rFonts w:eastAsia="Times New Roman"/>
          <w:lang w:eastAsia="ru-RU"/>
        </w:rPr>
        <w:t xml:space="preserve">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046044">
        <w:rPr>
          <w:rFonts w:eastAsia="Times New Roman"/>
          <w:lang w:eastAsia="ru-RU"/>
        </w:rPr>
        <w:t>Пророк Даниил.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Pr="00046044">
        <w:rPr>
          <w:rFonts w:eastAsia="Times New Roman"/>
          <w:lang w:eastAsia="ru-RU"/>
        </w:rPr>
        <w:t xml:space="preserve">Археологические свидетельства пребывания евреев в Вавилонском плену.    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 xml:space="preserve">Иудея в составе </w:t>
      </w:r>
      <w:proofErr w:type="spellStart"/>
      <w:r w:rsidRPr="00046044">
        <w:rPr>
          <w:rFonts w:eastAsia="Times New Roman"/>
          <w:bCs/>
          <w:lang w:eastAsia="ru-RU"/>
        </w:rPr>
        <w:t>Ахеменидской</w:t>
      </w:r>
      <w:proofErr w:type="spellEnd"/>
      <w:r w:rsidRPr="00046044">
        <w:rPr>
          <w:rFonts w:eastAsia="Times New Roman"/>
          <w:bCs/>
          <w:lang w:eastAsia="ru-RU"/>
        </w:rPr>
        <w:t xml:space="preserve"> державы: возвращение из плена, религиозный быт еврейского народа.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046044">
        <w:rPr>
          <w:rFonts w:eastAsia="Times New Roman"/>
          <w:bCs/>
          <w:lang w:eastAsia="ru-RU"/>
        </w:rPr>
        <w:t>Зоровавеля</w:t>
      </w:r>
      <w:proofErr w:type="spellEnd"/>
      <w:r w:rsidRPr="00046044">
        <w:rPr>
          <w:rFonts w:eastAsia="Times New Roman"/>
          <w:bCs/>
          <w:lang w:eastAsia="ru-RU"/>
        </w:rPr>
        <w:t xml:space="preserve"> и священника Иисуса.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046044">
        <w:rPr>
          <w:rFonts w:eastAsia="Times New Roman"/>
          <w:bCs/>
          <w:lang w:eastAsia="ru-RU"/>
        </w:rPr>
        <w:t>Неемии</w:t>
      </w:r>
      <w:proofErr w:type="spellEnd"/>
      <w:r w:rsidRPr="00046044">
        <w:rPr>
          <w:rFonts w:eastAsia="Times New Roman"/>
          <w:bCs/>
          <w:lang w:eastAsia="ru-RU"/>
        </w:rPr>
        <w:t xml:space="preserve"> и священника Ездры.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>Иудеи и самаряне: история взаимоотношений.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 xml:space="preserve">Пророк </w:t>
      </w:r>
      <w:proofErr w:type="spellStart"/>
      <w:r w:rsidRPr="00046044">
        <w:rPr>
          <w:rFonts w:eastAsia="Times New Roman"/>
          <w:bCs/>
          <w:lang w:eastAsia="ru-RU"/>
        </w:rPr>
        <w:t>Аггей</w:t>
      </w:r>
      <w:proofErr w:type="spellEnd"/>
      <w:r w:rsidRPr="00046044">
        <w:rPr>
          <w:rFonts w:eastAsia="Times New Roman"/>
          <w:bCs/>
          <w:lang w:eastAsia="ru-RU"/>
        </w:rPr>
        <w:t>.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</w:t>
      </w:r>
      <w:r w:rsidRPr="00046044">
        <w:rPr>
          <w:rFonts w:eastAsia="Times New Roman"/>
          <w:bCs/>
          <w:lang w:eastAsia="ru-RU"/>
        </w:rPr>
        <w:t xml:space="preserve">Пророк </w:t>
      </w:r>
      <w:proofErr w:type="spellStart"/>
      <w:r w:rsidRPr="00046044">
        <w:rPr>
          <w:rFonts w:eastAsia="Times New Roman"/>
          <w:bCs/>
          <w:lang w:eastAsia="ru-RU"/>
        </w:rPr>
        <w:t>Захария</w:t>
      </w:r>
      <w:proofErr w:type="spellEnd"/>
      <w:r w:rsidRPr="00046044">
        <w:rPr>
          <w:rFonts w:eastAsia="Times New Roman"/>
          <w:bCs/>
          <w:lang w:eastAsia="ru-RU"/>
        </w:rPr>
        <w:t xml:space="preserve">. </w:t>
      </w:r>
    </w:p>
    <w:p w:rsidR="00046044" w:rsidRPr="00046044" w:rsidRDefault="00046044" w:rsidP="00046044">
      <w:pPr>
        <w:pStyle w:val="a4"/>
        <w:numPr>
          <w:ilvl w:val="0"/>
          <w:numId w:val="5"/>
        </w:numPr>
        <w:spacing w:after="120" w:line="276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 </w:t>
      </w:r>
      <w:r w:rsidRPr="00046044">
        <w:rPr>
          <w:rFonts w:eastAsia="Times New Roman"/>
          <w:bCs/>
          <w:lang w:eastAsia="ru-RU"/>
        </w:rPr>
        <w:t xml:space="preserve">Пророк </w:t>
      </w:r>
      <w:proofErr w:type="spellStart"/>
      <w:r w:rsidRPr="00046044">
        <w:rPr>
          <w:rFonts w:eastAsia="Times New Roman"/>
          <w:bCs/>
          <w:lang w:eastAsia="ru-RU"/>
        </w:rPr>
        <w:t>Малахия</w:t>
      </w:r>
      <w:proofErr w:type="spellEnd"/>
      <w:r w:rsidRPr="00046044">
        <w:rPr>
          <w:rFonts w:eastAsia="Times New Roman"/>
          <w:bCs/>
          <w:lang w:eastAsia="ru-RU"/>
        </w:rPr>
        <w:t xml:space="preserve">. </w:t>
      </w:r>
    </w:p>
    <w:p w:rsidR="00046044" w:rsidRPr="00074F37" w:rsidRDefault="00985DFC" w:rsidP="00046044">
      <w:pPr>
        <w:tabs>
          <w:tab w:val="left" w:pos="852"/>
        </w:tabs>
      </w:pPr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046044" w:rsidRPr="00046044" w:rsidRDefault="00046044" w:rsidP="00046044">
      <w:pPr>
        <w:rPr>
          <w:b/>
        </w:rPr>
      </w:pPr>
      <w:r w:rsidRPr="00046044">
        <w:rPr>
          <w:b/>
        </w:rPr>
        <w:t>Литература к занятию:</w:t>
      </w:r>
    </w:p>
    <w:p w:rsidR="00046044" w:rsidRPr="009F3DB2" w:rsidRDefault="00046044" w:rsidP="00046044">
      <w:pPr>
        <w:pStyle w:val="a4"/>
        <w:numPr>
          <w:ilvl w:val="0"/>
          <w:numId w:val="2"/>
        </w:numPr>
        <w:jc w:val="both"/>
        <w:rPr>
          <w:b/>
        </w:rPr>
      </w:pPr>
      <w:r w:rsidRPr="009F3DB2">
        <w:t xml:space="preserve">Архиепископ Вениамин Пушкарь, Священная Библейская История </w:t>
      </w:r>
      <w:r w:rsidR="00F808AC">
        <w:t>(</w:t>
      </w:r>
      <w:r>
        <w:t>стр. 267-282</w:t>
      </w:r>
      <w:r w:rsidR="00F808AC">
        <w:t>).</w:t>
      </w:r>
    </w:p>
    <w:p w:rsidR="00046044" w:rsidRPr="009F3DB2" w:rsidRDefault="00046044" w:rsidP="00046044">
      <w:pPr>
        <w:pStyle w:val="a4"/>
        <w:numPr>
          <w:ilvl w:val="0"/>
          <w:numId w:val="2"/>
        </w:numPr>
        <w:jc w:val="both"/>
      </w:pPr>
      <w:r w:rsidRPr="009F3DB2">
        <w:t>А.П. Лопухин Библейская истор</w:t>
      </w:r>
      <w:r>
        <w:t xml:space="preserve">ия Ветхого Завета </w:t>
      </w:r>
      <w:r w:rsidR="00F808AC">
        <w:t>(1том стр.519 - 651).</w:t>
      </w:r>
      <w:r>
        <w:t xml:space="preserve"> </w:t>
      </w:r>
    </w:p>
    <w:p w:rsidR="00046044" w:rsidRDefault="00985DFC" w:rsidP="00046044">
      <w:pPr>
        <w:pStyle w:val="a4"/>
        <w:numPr>
          <w:ilvl w:val="0"/>
          <w:numId w:val="2"/>
        </w:numPr>
      </w:pPr>
      <w:hyperlink r:id="rId5" w:history="1">
        <w:r w:rsidR="00046044">
          <w:rPr>
            <w:rStyle w:val="a5"/>
          </w:rPr>
          <w:t>https://azbyka.ru/shemy/proroki-vetkhogo-zaveta.shtml</w:t>
        </w:r>
      </w:hyperlink>
    </w:p>
    <w:p w:rsidR="00046044" w:rsidRDefault="00985DFC" w:rsidP="00046044">
      <w:pPr>
        <w:pStyle w:val="a4"/>
        <w:numPr>
          <w:ilvl w:val="0"/>
          <w:numId w:val="2"/>
        </w:numPr>
      </w:pPr>
      <w:hyperlink r:id="rId6" w:history="1">
        <w:r w:rsidR="00046044">
          <w:rPr>
            <w:rStyle w:val="a5"/>
          </w:rPr>
          <w:t>https://foma.ru/bibleyskie-proroki-ot-mala-do-velika.html</w:t>
        </w:r>
      </w:hyperlink>
    </w:p>
    <w:p w:rsidR="00046044" w:rsidRDefault="00985DFC" w:rsidP="00046044">
      <w:pPr>
        <w:pStyle w:val="a4"/>
        <w:numPr>
          <w:ilvl w:val="0"/>
          <w:numId w:val="2"/>
        </w:numPr>
      </w:pPr>
      <w:hyperlink r:id="rId7" w:history="1">
        <w:r w:rsidR="00046044">
          <w:rPr>
            <w:rStyle w:val="a5"/>
          </w:rPr>
          <w:t>https://religion.wikireading.ru/97341</w:t>
        </w:r>
      </w:hyperlink>
    </w:p>
    <w:p w:rsidR="00046044" w:rsidRDefault="00046044" w:rsidP="00046044">
      <w:pPr>
        <w:pStyle w:val="a4"/>
        <w:tabs>
          <w:tab w:val="left" w:pos="852"/>
        </w:tabs>
      </w:pPr>
    </w:p>
    <w:p w:rsidR="00046044" w:rsidRPr="00074F37" w:rsidRDefault="00985DFC" w:rsidP="00046044">
      <w:pPr>
        <w:tabs>
          <w:tab w:val="left" w:pos="852"/>
        </w:tabs>
      </w:pPr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046044" w:rsidRDefault="00046044" w:rsidP="00046044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eastAsia="ru-RU"/>
        </w:rPr>
      </w:pPr>
      <w:r w:rsidRPr="00420BEB">
        <w:rPr>
          <w:b/>
          <w:szCs w:val="28"/>
        </w:rPr>
        <w:t>Оценочные средства / форма проверки задания</w:t>
      </w:r>
      <w:r>
        <w:rPr>
          <w:rFonts w:eastAsia="Times New Roman"/>
          <w:szCs w:val="28"/>
          <w:lang w:eastAsia="ru-RU"/>
        </w:rPr>
        <w:t xml:space="preserve"> </w:t>
      </w:r>
    </w:p>
    <w:p w:rsidR="00046044" w:rsidRDefault="00046044" w:rsidP="00046044">
      <w:pPr>
        <w:tabs>
          <w:tab w:val="left" w:pos="852"/>
        </w:tabs>
        <w:spacing w:line="276" w:lineRule="auto"/>
        <w:jc w:val="center"/>
      </w:pPr>
      <w:r>
        <w:t>Конспективно дать ответы на вопросы:</w:t>
      </w:r>
    </w:p>
    <w:p w:rsidR="00046044" w:rsidRDefault="00046044" w:rsidP="00046044">
      <w:pPr>
        <w:pStyle w:val="a4"/>
        <w:numPr>
          <w:ilvl w:val="0"/>
          <w:numId w:val="4"/>
        </w:numPr>
      </w:pPr>
      <w:r w:rsidRPr="00CF6397">
        <w:t>Деятельность ветхозаветных пророков</w:t>
      </w:r>
    </w:p>
    <w:p w:rsidR="00046044" w:rsidRDefault="00046044" w:rsidP="00046044">
      <w:pPr>
        <w:pStyle w:val="a4"/>
        <w:numPr>
          <w:ilvl w:val="0"/>
          <w:numId w:val="4"/>
        </w:numPr>
      </w:pPr>
      <w:r>
        <w:t xml:space="preserve">Понятие слова пророк. </w:t>
      </w:r>
    </w:p>
    <w:p w:rsidR="00046044" w:rsidRDefault="00046044" w:rsidP="00046044">
      <w:pPr>
        <w:pStyle w:val="a4"/>
        <w:numPr>
          <w:ilvl w:val="0"/>
          <w:numId w:val="4"/>
        </w:numPr>
      </w:pPr>
      <w:r>
        <w:t>Пророки в разных культурах мира.</w:t>
      </w:r>
    </w:p>
    <w:p w:rsidR="00046044" w:rsidRDefault="00046044" w:rsidP="00046044">
      <w:pPr>
        <w:pStyle w:val="a4"/>
        <w:numPr>
          <w:ilvl w:val="0"/>
          <w:numId w:val="4"/>
        </w:numPr>
      </w:pPr>
      <w:r>
        <w:t>Пророки до плена Вавилонского</w:t>
      </w:r>
    </w:p>
    <w:p w:rsidR="00046044" w:rsidRPr="00CF6397" w:rsidRDefault="00046044" w:rsidP="00046044">
      <w:pPr>
        <w:pStyle w:val="a4"/>
        <w:numPr>
          <w:ilvl w:val="0"/>
          <w:numId w:val="4"/>
        </w:numPr>
      </w:pPr>
      <w:r>
        <w:t xml:space="preserve">Пророки после Вавилонского плена. </w:t>
      </w:r>
    </w:p>
    <w:p w:rsidR="00046044" w:rsidRPr="00074F37" w:rsidRDefault="00985DFC" w:rsidP="00046044">
      <w:pPr>
        <w:tabs>
          <w:tab w:val="left" w:pos="852"/>
        </w:tabs>
      </w:pPr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8A22F6" w:rsidRDefault="008A22F6" w:rsidP="008A22F6">
      <w:pPr>
        <w:spacing w:before="120"/>
        <w:rPr>
          <w:b/>
        </w:rPr>
      </w:pPr>
      <w:r>
        <w:rPr>
          <w:b/>
        </w:rPr>
        <w:t>Сроки отчетности:</w:t>
      </w:r>
    </w:p>
    <w:p w:rsidR="00046044" w:rsidRPr="008A22F6" w:rsidRDefault="00046044" w:rsidP="00046044">
      <w:pPr>
        <w:pStyle w:val="a4"/>
        <w:tabs>
          <w:tab w:val="left" w:pos="852"/>
        </w:tabs>
        <w:jc w:val="center"/>
        <w:rPr>
          <w:b/>
          <w:bCs/>
          <w:color w:val="FF0000"/>
        </w:rPr>
      </w:pPr>
      <w:r w:rsidRPr="008A22F6">
        <w:rPr>
          <w:b/>
          <w:bCs/>
          <w:color w:val="FF0000"/>
        </w:rPr>
        <w:t>Внимание! Задание необходимо выполнить до 01.05</w:t>
      </w:r>
    </w:p>
    <w:p w:rsidR="005E04D8" w:rsidRDefault="005E04D8"/>
    <w:sectPr w:rsidR="005E04D8" w:rsidSect="005E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010"/>
    <w:multiLevelType w:val="hybridMultilevel"/>
    <w:tmpl w:val="7FB2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6BE6"/>
    <w:multiLevelType w:val="hybridMultilevel"/>
    <w:tmpl w:val="23E4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485B"/>
    <w:multiLevelType w:val="hybridMultilevel"/>
    <w:tmpl w:val="945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5796"/>
    <w:multiLevelType w:val="hybridMultilevel"/>
    <w:tmpl w:val="0F3A8788"/>
    <w:lvl w:ilvl="0" w:tplc="83B4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044"/>
    <w:rsid w:val="00046044"/>
    <w:rsid w:val="005E04D8"/>
    <w:rsid w:val="008A22F6"/>
    <w:rsid w:val="00985DFC"/>
    <w:rsid w:val="00F8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44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044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60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46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ligion.wikireading.ru/97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ma.ru/bibleyskie-proroki-ot-mala-do-velika.html" TargetMode="External"/><Relationship Id="rId5" Type="http://schemas.openxmlformats.org/officeDocument/2006/relationships/hyperlink" Target="https://azbyka.ru/shemy/proroki-vetkhogo-zaveta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2020-03-31T23:07:00Z</dcterms:created>
  <dcterms:modified xsi:type="dcterms:W3CDTF">2020-03-31T23:21:00Z</dcterms:modified>
</cp:coreProperties>
</file>