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39"/>
      </w:tblGrid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Название предмета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rPr>
                <w:szCs w:val="28"/>
              </w:rPr>
            </w:pPr>
            <w:proofErr w:type="spellStart"/>
            <w:r w:rsidRPr="00DE7B93">
              <w:rPr>
                <w:szCs w:val="28"/>
              </w:rPr>
              <w:t>Литургика</w:t>
            </w:r>
            <w:proofErr w:type="spellEnd"/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ФИО преподавателя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rPr>
                <w:szCs w:val="28"/>
              </w:rPr>
            </w:pPr>
            <w:r w:rsidRPr="00DE7B93">
              <w:rPr>
                <w:szCs w:val="28"/>
              </w:rPr>
              <w:t>иерей Сергий Зяблицкий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B178E5" w:rsidP="00B178E5">
            <w:pPr>
              <w:spacing w:line="240" w:lineRule="auto"/>
              <w:jc w:val="center"/>
              <w:rPr>
                <w:b/>
                <w:szCs w:val="28"/>
              </w:rPr>
            </w:pPr>
            <w:r w:rsidRPr="00DE7B93">
              <w:rPr>
                <w:b/>
                <w:szCs w:val="28"/>
              </w:rPr>
              <w:t>Адрес электронной почты</w:t>
            </w:r>
          </w:p>
        </w:tc>
      </w:tr>
      <w:tr w:rsidR="00B178E5" w:rsidRPr="00DE7B93" w:rsidTr="00B178E5">
        <w:trPr>
          <w:trHeight w:val="454"/>
        </w:trPr>
        <w:tc>
          <w:tcPr>
            <w:tcW w:w="9339" w:type="dxa"/>
            <w:vAlign w:val="center"/>
          </w:tcPr>
          <w:p w:rsidR="00B178E5" w:rsidRPr="00DE7B93" w:rsidRDefault="00472B54" w:rsidP="00B178E5">
            <w:pPr>
              <w:spacing w:line="240" w:lineRule="auto"/>
              <w:rPr>
                <w:szCs w:val="28"/>
              </w:rPr>
            </w:pPr>
            <w:r w:rsidRPr="00DE7B93">
              <w:rPr>
                <w:szCs w:val="28"/>
              </w:rPr>
              <w:t>priest.sergy@gmail.com</w:t>
            </w:r>
          </w:p>
        </w:tc>
      </w:tr>
    </w:tbl>
    <w:p w:rsidR="00146F77" w:rsidRDefault="00146F77" w:rsidP="00B178E5">
      <w:pPr>
        <w:spacing w:before="120"/>
        <w:jc w:val="center"/>
        <w:rPr>
          <w:i/>
          <w:szCs w:val="28"/>
        </w:rPr>
      </w:pPr>
    </w:p>
    <w:p w:rsidR="00146F77" w:rsidRPr="00DE7B93" w:rsidRDefault="00146F77" w:rsidP="00146F77">
      <w:pPr>
        <w:ind w:firstLine="0"/>
        <w:jc w:val="center"/>
        <w:rPr>
          <w:i/>
          <w:szCs w:val="28"/>
        </w:rPr>
      </w:pPr>
      <w:r w:rsidRPr="00C26A5B">
        <w:rPr>
          <w:b/>
          <w:noProof/>
          <w:szCs w:val="28"/>
        </w:rPr>
        <w:pict>
          <v:rect id="_x0000_i1026" alt="" style="width:467.3pt;height:.05pt;mso-width-percent:0;mso-height-percent:0;mso-width-percent:0;mso-height-percent:0" o:hrpct="999" o:hralign="center" o:hrstd="t" o:hr="t" fillcolor="#a0a0a0" stroked="f"/>
        </w:pict>
      </w:r>
    </w:p>
    <w:p w:rsidR="00B178E5" w:rsidRPr="00146F77" w:rsidRDefault="00B178E5" w:rsidP="00146F77">
      <w:pPr>
        <w:spacing w:before="120"/>
        <w:ind w:firstLine="0"/>
        <w:jc w:val="left"/>
        <w:rPr>
          <w:b/>
          <w:szCs w:val="28"/>
        </w:rPr>
      </w:pPr>
      <w:r w:rsidRPr="00146F77">
        <w:rPr>
          <w:b/>
          <w:szCs w:val="28"/>
        </w:rPr>
        <w:t>Теоретическая часть:</w:t>
      </w:r>
    </w:p>
    <w:p w:rsidR="00B178E5" w:rsidRPr="00146F77" w:rsidRDefault="00041750" w:rsidP="00B178E5">
      <w:pPr>
        <w:jc w:val="center"/>
        <w:rPr>
          <w:i/>
          <w:szCs w:val="28"/>
        </w:rPr>
      </w:pPr>
      <w:r w:rsidRPr="00146F77">
        <w:rPr>
          <w:rFonts w:eastAsia="Times New Roman" w:cs="Times New Roman"/>
          <w:b/>
          <w:i/>
          <w:szCs w:val="28"/>
          <w:lang w:eastAsia="ar-SA"/>
        </w:rPr>
        <w:t>Тема 17.</w:t>
      </w:r>
      <w:r w:rsidRPr="00146F77">
        <w:rPr>
          <w:rFonts w:eastAsia="Times New Roman" w:cs="Times New Roman"/>
          <w:b/>
          <w:i/>
          <w:szCs w:val="28"/>
          <w:lang w:eastAsia="ar-SA"/>
        </w:rPr>
        <w:tab/>
      </w:r>
      <w:r w:rsidRPr="00146F77">
        <w:rPr>
          <w:rFonts w:eastAsia="Times New Roman" w:cs="Times New Roman"/>
          <w:i/>
          <w:szCs w:val="28"/>
          <w:lang w:eastAsia="ar-SA"/>
        </w:rPr>
        <w:t xml:space="preserve">Литургия </w:t>
      </w:r>
      <w:proofErr w:type="gramStart"/>
      <w:r w:rsidRPr="00146F77">
        <w:rPr>
          <w:rFonts w:eastAsia="Times New Roman" w:cs="Times New Roman"/>
          <w:i/>
          <w:szCs w:val="28"/>
          <w:lang w:eastAsia="ar-SA"/>
        </w:rPr>
        <w:t>оглашенных</w:t>
      </w:r>
      <w:proofErr w:type="gramEnd"/>
      <w:r w:rsidR="00B178E5" w:rsidRPr="00146F77">
        <w:rPr>
          <w:i/>
          <w:szCs w:val="28"/>
        </w:rPr>
        <w:t xml:space="preserve">. </w:t>
      </w:r>
    </w:p>
    <w:p w:rsidR="00146F77" w:rsidRPr="00DE7B93" w:rsidRDefault="00146F77" w:rsidP="00146F77">
      <w:pPr>
        <w:ind w:firstLine="0"/>
        <w:jc w:val="center"/>
        <w:rPr>
          <w:i/>
          <w:szCs w:val="28"/>
        </w:rPr>
      </w:pPr>
      <w:r w:rsidRPr="00C26A5B">
        <w:rPr>
          <w:b/>
          <w:noProof/>
          <w:szCs w:val="28"/>
        </w:rPr>
        <w:pict>
          <v:rect id="_x0000_i1027" alt="" style="width:467.3pt;height:.05pt;mso-width-percent:0;mso-height-percent:0;mso-width-percent:0;mso-height-percent:0" o:hrpct="999" o:hralign="center" o:hrstd="t" o:hr="t" fillcolor="#a0a0a0" stroked="f"/>
        </w:pict>
      </w:r>
    </w:p>
    <w:p w:rsidR="00B178E5" w:rsidRPr="00146F77" w:rsidRDefault="00B178E5" w:rsidP="00146F77">
      <w:pPr>
        <w:ind w:firstLine="0"/>
        <w:jc w:val="left"/>
        <w:rPr>
          <w:b/>
          <w:szCs w:val="28"/>
        </w:rPr>
      </w:pPr>
      <w:r w:rsidRPr="00146F77">
        <w:rPr>
          <w:b/>
          <w:szCs w:val="28"/>
        </w:rPr>
        <w:t>Литература к теме:</w:t>
      </w:r>
    </w:p>
    <w:p w:rsidR="00F20C2D" w:rsidRPr="00DE7B93" w:rsidRDefault="00F20C2D" w:rsidP="00146F77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ind w:left="284" w:hanging="284"/>
        <w:contextualSpacing/>
        <w:rPr>
          <w:szCs w:val="28"/>
        </w:rPr>
      </w:pPr>
      <w:proofErr w:type="spellStart"/>
      <w:r w:rsidRPr="00DE7B93">
        <w:rPr>
          <w:szCs w:val="28"/>
        </w:rPr>
        <w:t>Красовицкая</w:t>
      </w:r>
      <w:proofErr w:type="spellEnd"/>
      <w:r w:rsidRPr="00DE7B93">
        <w:rPr>
          <w:szCs w:val="28"/>
        </w:rPr>
        <w:t xml:space="preserve"> М. С. </w:t>
      </w:r>
      <w:proofErr w:type="spellStart"/>
      <w:r w:rsidRPr="00DE7B93">
        <w:rPr>
          <w:szCs w:val="28"/>
        </w:rPr>
        <w:t>Литургика</w:t>
      </w:r>
      <w:proofErr w:type="spellEnd"/>
      <w:r w:rsidRPr="00DE7B93">
        <w:rPr>
          <w:szCs w:val="28"/>
        </w:rPr>
        <w:t>: курс лекций.</w:t>
      </w:r>
      <w:r w:rsidRPr="00DE7B93">
        <w:rPr>
          <w:rFonts w:eastAsia="Times New Roman" w:cs="Times New Roman"/>
          <w:szCs w:val="28"/>
          <w:lang w:eastAsia="ar-SA"/>
        </w:rPr>
        <w:t xml:space="preserve"> – 7-е изд. – М.: Изд-во ПСТГУ, 2014.</w:t>
      </w:r>
    </w:p>
    <w:p w:rsidR="00F20C2D" w:rsidRPr="00DE7B93" w:rsidRDefault="00F20C2D" w:rsidP="00146F77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ind w:left="284" w:hanging="284"/>
        <w:rPr>
          <w:szCs w:val="28"/>
        </w:rPr>
      </w:pPr>
      <w:proofErr w:type="spellStart"/>
      <w:r w:rsidRPr="00DE7B93">
        <w:rPr>
          <w:rFonts w:eastAsia="Times New Roman" w:cs="Times New Roman"/>
          <w:szCs w:val="28"/>
          <w:lang w:eastAsia="ar-SA"/>
        </w:rPr>
        <w:t>Гаслов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И. В.,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Кашкин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 xml:space="preserve"> А. С. Православное богослужение. Практическое руководство для клириков и мирян. – СПб.: </w:t>
      </w:r>
      <w:proofErr w:type="spellStart"/>
      <w:r w:rsidRPr="00DE7B93">
        <w:rPr>
          <w:rFonts w:eastAsia="Times New Roman" w:cs="Times New Roman"/>
          <w:szCs w:val="28"/>
          <w:lang w:eastAsia="ar-SA"/>
        </w:rPr>
        <w:t>Статисъ</w:t>
      </w:r>
      <w:proofErr w:type="spellEnd"/>
      <w:r w:rsidRPr="00DE7B93">
        <w:rPr>
          <w:rFonts w:eastAsia="Times New Roman" w:cs="Times New Roman"/>
          <w:szCs w:val="28"/>
          <w:lang w:eastAsia="ar-SA"/>
        </w:rPr>
        <w:t>, 2011.</w:t>
      </w:r>
    </w:p>
    <w:p w:rsidR="00F20C2D" w:rsidRPr="00DE7B93" w:rsidRDefault="00F20C2D" w:rsidP="00146F77">
      <w:pPr>
        <w:widowControl w:val="0"/>
        <w:numPr>
          <w:ilvl w:val="0"/>
          <w:numId w:val="3"/>
        </w:numPr>
        <w:tabs>
          <w:tab w:val="left" w:pos="1276"/>
        </w:tabs>
        <w:suppressAutoHyphens/>
        <w:spacing w:after="120" w:line="276" w:lineRule="auto"/>
        <w:ind w:left="284" w:hanging="284"/>
        <w:rPr>
          <w:szCs w:val="28"/>
        </w:rPr>
      </w:pPr>
      <w:r w:rsidRPr="00DE7B93">
        <w:rPr>
          <w:szCs w:val="28"/>
        </w:rPr>
        <w:t xml:space="preserve">Розанов В. Богослужебный устав Православной Церкви. </w:t>
      </w:r>
      <w:r w:rsidRPr="00DE7B93">
        <w:rPr>
          <w:rFonts w:eastAsia="Times New Roman" w:cs="Times New Roman"/>
          <w:szCs w:val="28"/>
          <w:lang w:eastAsia="ar-SA"/>
        </w:rPr>
        <w:t>–</w:t>
      </w:r>
      <w:r w:rsidRPr="00DE7B93">
        <w:rPr>
          <w:szCs w:val="28"/>
        </w:rPr>
        <w:t xml:space="preserve"> М., 1902.</w:t>
      </w:r>
    </w:p>
    <w:p w:rsidR="00146F77" w:rsidRPr="00146F77" w:rsidRDefault="00146F77" w:rsidP="00146F77">
      <w:pPr>
        <w:ind w:firstLine="0"/>
        <w:rPr>
          <w:i/>
          <w:szCs w:val="28"/>
        </w:rPr>
      </w:pPr>
      <w:r w:rsidRPr="00C26A5B">
        <w:rPr>
          <w:noProof/>
        </w:rPr>
        <w:pict>
          <v:rect id="_x0000_i1028" alt="" style="width:467.3pt;height:.05pt;mso-width-percent:0;mso-height-percent:0;mso-width-percent:0;mso-height-percent:0" o:hrpct="999" o:hralign="center" o:hrstd="t" o:hr="t" fillcolor="#a0a0a0" stroked="f"/>
        </w:pict>
      </w:r>
    </w:p>
    <w:p w:rsidR="00B178E5" w:rsidRPr="00146F77" w:rsidRDefault="00B178E5" w:rsidP="00146F77">
      <w:pPr>
        <w:ind w:firstLine="0"/>
        <w:jc w:val="left"/>
        <w:rPr>
          <w:b/>
          <w:szCs w:val="28"/>
        </w:rPr>
      </w:pPr>
      <w:proofErr w:type="spellStart"/>
      <w:r w:rsidRPr="00146F77">
        <w:rPr>
          <w:b/>
          <w:szCs w:val="28"/>
        </w:rPr>
        <w:t>Видеолекция</w:t>
      </w:r>
      <w:proofErr w:type="spellEnd"/>
      <w:r w:rsidR="00DF0D65" w:rsidRPr="00146F77">
        <w:rPr>
          <w:b/>
          <w:szCs w:val="28"/>
        </w:rPr>
        <w:t>:</w:t>
      </w:r>
    </w:p>
    <w:p w:rsidR="00DF0D65" w:rsidRPr="00DE7B93" w:rsidRDefault="00BD0DAA" w:rsidP="00146F77">
      <w:pPr>
        <w:ind w:firstLine="0"/>
        <w:rPr>
          <w:szCs w:val="28"/>
        </w:rPr>
      </w:pPr>
      <w:proofErr w:type="spellStart"/>
      <w:r w:rsidRPr="00DE7B93">
        <w:rPr>
          <w:szCs w:val="28"/>
        </w:rPr>
        <w:t>Видеолекция</w:t>
      </w:r>
      <w:proofErr w:type="spellEnd"/>
      <w:r w:rsidRPr="00DE7B93">
        <w:rPr>
          <w:szCs w:val="28"/>
        </w:rPr>
        <w:t xml:space="preserve"> </w:t>
      </w:r>
      <w:proofErr w:type="spellStart"/>
      <w:r w:rsidRPr="00DE7B93">
        <w:rPr>
          <w:szCs w:val="28"/>
        </w:rPr>
        <w:t>прот</w:t>
      </w:r>
      <w:proofErr w:type="spellEnd"/>
      <w:r w:rsidRPr="00DE7B93">
        <w:rPr>
          <w:szCs w:val="28"/>
        </w:rPr>
        <w:t>. В</w:t>
      </w:r>
      <w:r w:rsidR="00262C70" w:rsidRPr="00DE7B93">
        <w:rPr>
          <w:szCs w:val="28"/>
        </w:rPr>
        <w:t>италия</w:t>
      </w:r>
      <w:r w:rsidRPr="00DE7B93">
        <w:rPr>
          <w:szCs w:val="28"/>
        </w:rPr>
        <w:t xml:space="preserve"> Грищук</w:t>
      </w:r>
      <w:r w:rsidR="002D007A" w:rsidRPr="00DE7B93">
        <w:rPr>
          <w:szCs w:val="28"/>
        </w:rPr>
        <w:t>а, кандидата богословия, доцента Санкт-Петербургской духовной академии «</w:t>
      </w:r>
      <w:r w:rsidRPr="00DE7B93">
        <w:rPr>
          <w:szCs w:val="28"/>
        </w:rPr>
        <w:t xml:space="preserve">Литургия </w:t>
      </w:r>
      <w:proofErr w:type="spellStart"/>
      <w:r w:rsidRPr="00DE7B93">
        <w:rPr>
          <w:szCs w:val="28"/>
        </w:rPr>
        <w:t>свт</w:t>
      </w:r>
      <w:proofErr w:type="spellEnd"/>
      <w:r w:rsidRPr="00DE7B93">
        <w:rPr>
          <w:szCs w:val="28"/>
        </w:rPr>
        <w:t>. Иоанна Златоуста. 1. От</w:t>
      </w:r>
      <w:r w:rsidR="002D007A" w:rsidRPr="00DE7B93">
        <w:rPr>
          <w:szCs w:val="28"/>
        </w:rPr>
        <w:t xml:space="preserve"> </w:t>
      </w:r>
      <w:r w:rsidRPr="00DE7B93">
        <w:rPr>
          <w:szCs w:val="28"/>
        </w:rPr>
        <w:t>начала до малого входа</w:t>
      </w:r>
      <w:r w:rsidR="002D007A" w:rsidRPr="00DE7B93">
        <w:rPr>
          <w:szCs w:val="28"/>
        </w:rPr>
        <w:t>» (</w:t>
      </w:r>
      <w:hyperlink r:id="rId5" w:history="1">
        <w:r w:rsidR="002D007A" w:rsidRPr="00DE7B93">
          <w:rPr>
            <w:rStyle w:val="a6"/>
            <w:szCs w:val="28"/>
          </w:rPr>
          <w:t>https://youtu.be/kYbqqpvgWD0</w:t>
        </w:r>
      </w:hyperlink>
      <w:r w:rsidR="002D007A" w:rsidRPr="00DE7B93">
        <w:rPr>
          <w:szCs w:val="28"/>
          <w:u w:val="single"/>
        </w:rPr>
        <w:t>)</w:t>
      </w:r>
    </w:p>
    <w:p w:rsidR="00146F77" w:rsidRPr="00DE7B93" w:rsidRDefault="00146F77" w:rsidP="00146F77">
      <w:pPr>
        <w:ind w:firstLine="0"/>
        <w:jc w:val="center"/>
        <w:rPr>
          <w:i/>
          <w:szCs w:val="28"/>
        </w:rPr>
      </w:pPr>
      <w:r w:rsidRPr="00C26A5B">
        <w:rPr>
          <w:b/>
          <w:noProof/>
          <w:szCs w:val="28"/>
        </w:rPr>
        <w:pict>
          <v:rect id="_x0000_i1029" alt="" style="width:467.3pt;height:.05pt;mso-width-percent:0;mso-height-percent:0;mso-width-percent:0;mso-height-percent:0" o:hrpct="999" o:hralign="center" o:hrstd="t" o:hr="t" fillcolor="#a0a0a0" stroked="f"/>
        </w:pict>
      </w:r>
    </w:p>
    <w:p w:rsidR="00B178E5" w:rsidRPr="00146F77" w:rsidRDefault="00B178E5" w:rsidP="00146F77">
      <w:pPr>
        <w:ind w:firstLine="0"/>
        <w:rPr>
          <w:b/>
          <w:szCs w:val="28"/>
        </w:rPr>
      </w:pPr>
      <w:r w:rsidRPr="00146F77">
        <w:rPr>
          <w:b/>
          <w:szCs w:val="28"/>
        </w:rPr>
        <w:t>Вопросы для самопроверки:</w:t>
      </w:r>
    </w:p>
    <w:p w:rsidR="00DE7B93" w:rsidRPr="00DE7B93" w:rsidRDefault="00DE7B93" w:rsidP="00DE7B93">
      <w:pPr>
        <w:pStyle w:val="a9"/>
        <w:numPr>
          <w:ilvl w:val="0"/>
          <w:numId w:val="5"/>
        </w:numPr>
        <w:spacing w:before="0" w:beforeAutospacing="0" w:after="0" w:afterAutospacing="0" w:line="320" w:lineRule="atLeast"/>
        <w:jc w:val="both"/>
        <w:rPr>
          <w:color w:val="342316"/>
          <w:sz w:val="28"/>
          <w:szCs w:val="28"/>
        </w:rPr>
      </w:pPr>
      <w:r w:rsidRPr="00DE7B93">
        <w:rPr>
          <w:color w:val="342316"/>
          <w:sz w:val="28"/>
          <w:szCs w:val="28"/>
        </w:rPr>
        <w:t>Почему вторая часть литургии называется литургией</w:t>
      </w:r>
      <w:r w:rsidRPr="00DE7B93">
        <w:rPr>
          <w:rStyle w:val="apple-converted-space"/>
          <w:color w:val="342316"/>
          <w:sz w:val="28"/>
          <w:szCs w:val="28"/>
        </w:rPr>
        <w:t> </w:t>
      </w:r>
      <w:proofErr w:type="gramStart"/>
      <w:r w:rsidRPr="00DE7B93">
        <w:rPr>
          <w:rStyle w:val="a5"/>
          <w:rFonts w:eastAsiaTheme="majorEastAsia"/>
          <w:color w:val="342316"/>
          <w:szCs w:val="28"/>
        </w:rPr>
        <w:t>оглашенных</w:t>
      </w:r>
      <w:proofErr w:type="gramEnd"/>
      <w:r w:rsidRPr="00DE7B93">
        <w:rPr>
          <w:color w:val="342316"/>
          <w:sz w:val="28"/>
          <w:szCs w:val="28"/>
        </w:rPr>
        <w:t>?</w:t>
      </w:r>
    </w:p>
    <w:p w:rsidR="00DE7B93" w:rsidRPr="00DE7B93" w:rsidRDefault="00DE7B93" w:rsidP="00DE7B93">
      <w:pPr>
        <w:pStyle w:val="a9"/>
        <w:numPr>
          <w:ilvl w:val="0"/>
          <w:numId w:val="5"/>
        </w:numPr>
        <w:spacing w:before="0" w:beforeAutospacing="0" w:after="0" w:afterAutospacing="0" w:line="320" w:lineRule="atLeast"/>
        <w:jc w:val="both"/>
        <w:rPr>
          <w:color w:val="342316"/>
          <w:sz w:val="28"/>
          <w:szCs w:val="28"/>
        </w:rPr>
      </w:pPr>
      <w:r w:rsidRPr="00DE7B93">
        <w:rPr>
          <w:color w:val="342316"/>
          <w:sz w:val="28"/>
          <w:szCs w:val="28"/>
        </w:rPr>
        <w:t>Чем начинается эта часть литургии?</w:t>
      </w:r>
    </w:p>
    <w:p w:rsidR="00DE7B93" w:rsidRPr="00DE7B93" w:rsidRDefault="00DE7B93" w:rsidP="00DE7B93">
      <w:pPr>
        <w:pStyle w:val="a9"/>
        <w:numPr>
          <w:ilvl w:val="0"/>
          <w:numId w:val="5"/>
        </w:numPr>
        <w:spacing w:before="0" w:beforeAutospacing="0" w:after="0" w:afterAutospacing="0" w:line="320" w:lineRule="atLeast"/>
        <w:jc w:val="both"/>
        <w:rPr>
          <w:color w:val="342316"/>
          <w:sz w:val="28"/>
          <w:szCs w:val="28"/>
        </w:rPr>
      </w:pPr>
      <w:r w:rsidRPr="00DE7B93">
        <w:rPr>
          <w:color w:val="342316"/>
          <w:sz w:val="28"/>
          <w:szCs w:val="28"/>
        </w:rPr>
        <w:t>Что напоминается нам возгласом</w:t>
      </w:r>
      <w:r w:rsidRPr="00DE7B93">
        <w:rPr>
          <w:rStyle w:val="apple-converted-space"/>
          <w:color w:val="342316"/>
          <w:sz w:val="28"/>
          <w:szCs w:val="28"/>
        </w:rPr>
        <w:t> «</w:t>
      </w:r>
      <w:proofErr w:type="spellStart"/>
      <w:r w:rsidRPr="00DE7B93">
        <w:rPr>
          <w:rStyle w:val="aa"/>
          <w:b w:val="0"/>
          <w:bCs w:val="0"/>
          <w:color w:val="342316"/>
          <w:sz w:val="28"/>
          <w:szCs w:val="28"/>
        </w:rPr>
        <w:t>Благословено</w:t>
      </w:r>
      <w:proofErr w:type="spellEnd"/>
      <w:r w:rsidRPr="00DE7B93">
        <w:rPr>
          <w:rStyle w:val="aa"/>
          <w:b w:val="0"/>
          <w:bCs w:val="0"/>
          <w:color w:val="342316"/>
          <w:sz w:val="28"/>
          <w:szCs w:val="28"/>
        </w:rPr>
        <w:t xml:space="preserve"> Царство Отца и Сына и </w:t>
      </w:r>
      <w:proofErr w:type="spellStart"/>
      <w:r w:rsidRPr="00DE7B93">
        <w:rPr>
          <w:rStyle w:val="aa"/>
          <w:b w:val="0"/>
          <w:bCs w:val="0"/>
          <w:color w:val="342316"/>
          <w:sz w:val="28"/>
          <w:szCs w:val="28"/>
        </w:rPr>
        <w:t>Святаго</w:t>
      </w:r>
      <w:proofErr w:type="spellEnd"/>
      <w:r w:rsidRPr="00DE7B93">
        <w:rPr>
          <w:rStyle w:val="aa"/>
          <w:b w:val="0"/>
          <w:bCs w:val="0"/>
          <w:color w:val="342316"/>
          <w:sz w:val="28"/>
          <w:szCs w:val="28"/>
        </w:rPr>
        <w:t xml:space="preserve"> Духа»</w:t>
      </w:r>
      <w:r w:rsidRPr="00DE7B93">
        <w:rPr>
          <w:color w:val="342316"/>
          <w:sz w:val="28"/>
          <w:szCs w:val="28"/>
        </w:rPr>
        <w:t>?</w:t>
      </w:r>
    </w:p>
    <w:p w:rsidR="00DE7B93" w:rsidRPr="00DE7B93" w:rsidRDefault="00DE7B93" w:rsidP="00DE7B93">
      <w:pPr>
        <w:pStyle w:val="a9"/>
        <w:numPr>
          <w:ilvl w:val="0"/>
          <w:numId w:val="5"/>
        </w:numPr>
        <w:spacing w:before="0" w:beforeAutospacing="0" w:after="0" w:afterAutospacing="0" w:line="320" w:lineRule="atLeast"/>
        <w:jc w:val="both"/>
        <w:rPr>
          <w:color w:val="342316"/>
          <w:sz w:val="28"/>
          <w:szCs w:val="28"/>
        </w:rPr>
      </w:pPr>
      <w:r w:rsidRPr="00DE7B93">
        <w:rPr>
          <w:color w:val="342316"/>
          <w:sz w:val="28"/>
          <w:szCs w:val="28"/>
        </w:rPr>
        <w:t>Какие главные действия составляют литургию оглашенных?</w:t>
      </w:r>
      <w:r w:rsidRPr="00DE7B93">
        <w:rPr>
          <w:rStyle w:val="apple-converted-space"/>
          <w:color w:val="342316"/>
          <w:sz w:val="28"/>
          <w:szCs w:val="28"/>
        </w:rPr>
        <w:t> </w:t>
      </w:r>
    </w:p>
    <w:p w:rsidR="00DE7B93" w:rsidRPr="00DE7B93" w:rsidRDefault="00DE7B93" w:rsidP="00DE7B93">
      <w:pPr>
        <w:pStyle w:val="a9"/>
        <w:numPr>
          <w:ilvl w:val="0"/>
          <w:numId w:val="5"/>
        </w:numPr>
        <w:spacing w:before="0" w:beforeAutospacing="0" w:after="0" w:afterAutospacing="0" w:line="320" w:lineRule="atLeast"/>
        <w:jc w:val="both"/>
        <w:rPr>
          <w:color w:val="342316"/>
          <w:sz w:val="28"/>
          <w:szCs w:val="28"/>
        </w:rPr>
      </w:pPr>
      <w:r w:rsidRPr="00DE7B93">
        <w:rPr>
          <w:color w:val="342316"/>
          <w:sz w:val="28"/>
          <w:szCs w:val="28"/>
        </w:rPr>
        <w:t>Что такое</w:t>
      </w:r>
      <w:r w:rsidRPr="00DE7B93">
        <w:rPr>
          <w:rStyle w:val="apple-converted-space"/>
          <w:color w:val="342316"/>
          <w:sz w:val="28"/>
          <w:szCs w:val="28"/>
        </w:rPr>
        <w:t> </w:t>
      </w:r>
      <w:proofErr w:type="spellStart"/>
      <w:r w:rsidRPr="00DE7B93">
        <w:rPr>
          <w:rStyle w:val="a5"/>
          <w:rFonts w:eastAsiaTheme="majorEastAsia"/>
          <w:color w:val="342316"/>
          <w:szCs w:val="28"/>
        </w:rPr>
        <w:t>ектения</w:t>
      </w:r>
      <w:proofErr w:type="spellEnd"/>
      <w:r w:rsidRPr="00DE7B93">
        <w:rPr>
          <w:color w:val="342316"/>
          <w:sz w:val="28"/>
          <w:szCs w:val="28"/>
        </w:rPr>
        <w:t>?</w:t>
      </w:r>
    </w:p>
    <w:p w:rsidR="00DE7B93" w:rsidRPr="00DE7B93" w:rsidRDefault="00DE7B93" w:rsidP="00DE7B93">
      <w:pPr>
        <w:pStyle w:val="a9"/>
        <w:numPr>
          <w:ilvl w:val="0"/>
          <w:numId w:val="5"/>
        </w:numPr>
        <w:spacing w:before="0" w:beforeAutospacing="0" w:after="0" w:afterAutospacing="0" w:line="320" w:lineRule="atLeast"/>
        <w:jc w:val="both"/>
        <w:rPr>
          <w:color w:val="342316"/>
          <w:sz w:val="28"/>
          <w:szCs w:val="28"/>
        </w:rPr>
      </w:pPr>
      <w:r w:rsidRPr="00DE7B93">
        <w:rPr>
          <w:color w:val="342316"/>
          <w:sz w:val="28"/>
          <w:szCs w:val="28"/>
        </w:rPr>
        <w:t xml:space="preserve">К чему располагает нас начало </w:t>
      </w:r>
      <w:proofErr w:type="spellStart"/>
      <w:r w:rsidRPr="00DE7B93">
        <w:rPr>
          <w:color w:val="342316"/>
          <w:sz w:val="28"/>
          <w:szCs w:val="28"/>
        </w:rPr>
        <w:t>ектении</w:t>
      </w:r>
      <w:proofErr w:type="spellEnd"/>
      <w:r w:rsidRPr="00DE7B93">
        <w:rPr>
          <w:rStyle w:val="apple-converted-space"/>
          <w:color w:val="342316"/>
          <w:sz w:val="28"/>
          <w:szCs w:val="28"/>
        </w:rPr>
        <w:t> «</w:t>
      </w:r>
      <w:r w:rsidRPr="00DE7B93">
        <w:rPr>
          <w:rStyle w:val="aa"/>
          <w:b w:val="0"/>
          <w:bCs w:val="0"/>
          <w:color w:val="342316"/>
          <w:sz w:val="28"/>
          <w:szCs w:val="28"/>
        </w:rPr>
        <w:t>Миром Господу помолимся»</w:t>
      </w:r>
      <w:r w:rsidRPr="00DE7B93">
        <w:rPr>
          <w:color w:val="342316"/>
          <w:sz w:val="28"/>
          <w:szCs w:val="28"/>
        </w:rPr>
        <w:t>?</w:t>
      </w:r>
    </w:p>
    <w:p w:rsidR="00DE7B93" w:rsidRPr="00DE7B93" w:rsidRDefault="00DE7B93" w:rsidP="00DE7B93">
      <w:pPr>
        <w:pStyle w:val="a9"/>
        <w:numPr>
          <w:ilvl w:val="0"/>
          <w:numId w:val="5"/>
        </w:numPr>
        <w:spacing w:before="0" w:beforeAutospacing="0" w:after="0" w:afterAutospacing="0" w:line="320" w:lineRule="atLeast"/>
        <w:jc w:val="both"/>
        <w:rPr>
          <w:color w:val="342316"/>
          <w:sz w:val="28"/>
          <w:szCs w:val="28"/>
        </w:rPr>
      </w:pPr>
      <w:r w:rsidRPr="00DE7B93">
        <w:rPr>
          <w:color w:val="342316"/>
          <w:sz w:val="28"/>
          <w:szCs w:val="28"/>
        </w:rPr>
        <w:t>Что такое</w:t>
      </w:r>
      <w:r w:rsidRPr="00DE7B93">
        <w:rPr>
          <w:rStyle w:val="apple-converted-space"/>
          <w:color w:val="342316"/>
          <w:sz w:val="28"/>
          <w:szCs w:val="28"/>
        </w:rPr>
        <w:t> </w:t>
      </w:r>
      <w:r w:rsidRPr="00DE7B93">
        <w:rPr>
          <w:rStyle w:val="a5"/>
          <w:rFonts w:eastAsiaTheme="majorEastAsia"/>
          <w:color w:val="342316"/>
          <w:szCs w:val="28"/>
        </w:rPr>
        <w:t>антифоны</w:t>
      </w:r>
      <w:r w:rsidRPr="00DE7B93">
        <w:rPr>
          <w:color w:val="342316"/>
          <w:sz w:val="28"/>
          <w:szCs w:val="28"/>
        </w:rPr>
        <w:t>?</w:t>
      </w:r>
      <w:r w:rsidRPr="00DE7B93">
        <w:rPr>
          <w:rStyle w:val="apple-converted-space"/>
          <w:color w:val="342316"/>
          <w:sz w:val="28"/>
          <w:szCs w:val="28"/>
        </w:rPr>
        <w:t> </w:t>
      </w:r>
    </w:p>
    <w:p w:rsidR="00DE7B93" w:rsidRPr="00DE7B93" w:rsidRDefault="00DE7B93" w:rsidP="00DE7B93">
      <w:pPr>
        <w:pStyle w:val="a9"/>
        <w:numPr>
          <w:ilvl w:val="0"/>
          <w:numId w:val="5"/>
        </w:numPr>
        <w:spacing w:before="0" w:beforeAutospacing="0" w:after="0" w:afterAutospacing="0" w:line="320" w:lineRule="atLeast"/>
        <w:jc w:val="both"/>
        <w:rPr>
          <w:color w:val="342316"/>
          <w:sz w:val="28"/>
          <w:szCs w:val="28"/>
        </w:rPr>
      </w:pPr>
      <w:r w:rsidRPr="00DE7B93">
        <w:rPr>
          <w:color w:val="342316"/>
          <w:sz w:val="28"/>
          <w:szCs w:val="28"/>
        </w:rPr>
        <w:lastRenderedPageBreak/>
        <w:t>Для чего поется и что напоминает нам песнь:</w:t>
      </w:r>
      <w:r w:rsidRPr="00DE7B93">
        <w:rPr>
          <w:rStyle w:val="apple-converted-space"/>
          <w:color w:val="342316"/>
          <w:sz w:val="28"/>
          <w:szCs w:val="28"/>
        </w:rPr>
        <w:t> «</w:t>
      </w:r>
      <w:r w:rsidRPr="00DE7B93">
        <w:rPr>
          <w:rStyle w:val="aa"/>
          <w:b w:val="0"/>
          <w:bCs w:val="0"/>
          <w:color w:val="342316"/>
          <w:sz w:val="28"/>
          <w:szCs w:val="28"/>
        </w:rPr>
        <w:t>Единородный Сыне и Слове Божий»</w:t>
      </w:r>
      <w:r w:rsidRPr="00DE7B93">
        <w:rPr>
          <w:color w:val="342316"/>
          <w:sz w:val="28"/>
          <w:szCs w:val="28"/>
        </w:rPr>
        <w:t>?</w:t>
      </w:r>
      <w:r w:rsidRPr="00DE7B93">
        <w:rPr>
          <w:rStyle w:val="apple-converted-space"/>
          <w:color w:val="342316"/>
          <w:sz w:val="28"/>
          <w:szCs w:val="28"/>
        </w:rPr>
        <w:t> </w:t>
      </w:r>
    </w:p>
    <w:p w:rsidR="00DE7B93" w:rsidRPr="00DE7B93" w:rsidRDefault="00DE7B93" w:rsidP="00DE7B93">
      <w:pPr>
        <w:pStyle w:val="a9"/>
        <w:numPr>
          <w:ilvl w:val="0"/>
          <w:numId w:val="5"/>
        </w:numPr>
        <w:spacing w:before="0" w:beforeAutospacing="0" w:after="0" w:afterAutospacing="0" w:line="320" w:lineRule="atLeast"/>
        <w:jc w:val="both"/>
        <w:rPr>
          <w:color w:val="342316"/>
          <w:sz w:val="28"/>
          <w:szCs w:val="28"/>
        </w:rPr>
      </w:pPr>
      <w:r w:rsidRPr="00DE7B93">
        <w:rPr>
          <w:color w:val="342316"/>
          <w:sz w:val="28"/>
          <w:szCs w:val="28"/>
        </w:rPr>
        <w:t>Что такое</w:t>
      </w:r>
      <w:r w:rsidRPr="00DE7B93">
        <w:rPr>
          <w:rStyle w:val="apple-converted-space"/>
          <w:color w:val="342316"/>
          <w:sz w:val="28"/>
          <w:szCs w:val="28"/>
        </w:rPr>
        <w:t> </w:t>
      </w:r>
      <w:r w:rsidRPr="00DE7B93">
        <w:rPr>
          <w:rStyle w:val="a5"/>
          <w:rFonts w:eastAsiaTheme="majorEastAsia"/>
          <w:color w:val="342316"/>
          <w:szCs w:val="28"/>
        </w:rPr>
        <w:t>блаженны</w:t>
      </w:r>
      <w:r w:rsidRPr="00DE7B93">
        <w:rPr>
          <w:color w:val="342316"/>
          <w:sz w:val="28"/>
          <w:szCs w:val="28"/>
        </w:rPr>
        <w:t>?</w:t>
      </w:r>
      <w:r w:rsidRPr="00DE7B93">
        <w:rPr>
          <w:rStyle w:val="apple-converted-space"/>
          <w:color w:val="342316"/>
          <w:sz w:val="28"/>
          <w:szCs w:val="28"/>
        </w:rPr>
        <w:t> </w:t>
      </w:r>
    </w:p>
    <w:p w:rsidR="00B178E5" w:rsidRPr="00DE7B93" w:rsidRDefault="00C26A5B" w:rsidP="00146F77">
      <w:pPr>
        <w:ind w:firstLine="0"/>
        <w:rPr>
          <w:b/>
          <w:szCs w:val="28"/>
        </w:rPr>
      </w:pPr>
      <w:r w:rsidRPr="00C26A5B">
        <w:rPr>
          <w:b/>
          <w:noProof/>
          <w:szCs w:val="28"/>
        </w:rPr>
        <w:pict>
          <v:rect id="_x0000_i1025" alt="" style="width:467.3pt;height:.05pt;mso-width-percent:0;mso-height-percent:0;mso-width-percent:0;mso-height-percent:0" o:hrpct="999" o:hralign="center" o:hrstd="t" o:hr="t" fillcolor="#a0a0a0" stroked="f"/>
        </w:pict>
      </w:r>
    </w:p>
    <w:p w:rsidR="00B178E5" w:rsidRPr="00146F77" w:rsidRDefault="00B178E5" w:rsidP="00146F77">
      <w:pPr>
        <w:ind w:firstLine="0"/>
        <w:jc w:val="left"/>
        <w:rPr>
          <w:b/>
          <w:szCs w:val="28"/>
        </w:rPr>
      </w:pPr>
      <w:r w:rsidRPr="00146F77">
        <w:rPr>
          <w:b/>
          <w:szCs w:val="28"/>
        </w:rPr>
        <w:t>Практическая часть</w:t>
      </w:r>
      <w:r w:rsidR="00146F77">
        <w:rPr>
          <w:b/>
          <w:szCs w:val="28"/>
        </w:rPr>
        <w:t>:</w:t>
      </w:r>
    </w:p>
    <w:p w:rsidR="00B178E5" w:rsidRPr="00146F77" w:rsidRDefault="00B178E5" w:rsidP="00146F77">
      <w:pPr>
        <w:ind w:firstLine="0"/>
        <w:rPr>
          <w:i/>
          <w:szCs w:val="28"/>
        </w:rPr>
      </w:pPr>
      <w:r w:rsidRPr="00146F77">
        <w:rPr>
          <w:b/>
          <w:i/>
          <w:szCs w:val="28"/>
        </w:rPr>
        <w:t>Задание</w:t>
      </w:r>
      <w:r w:rsidR="00146F77" w:rsidRPr="00146F77">
        <w:rPr>
          <w:b/>
          <w:i/>
          <w:szCs w:val="28"/>
        </w:rPr>
        <w:t xml:space="preserve">: </w:t>
      </w:r>
      <w:r w:rsidR="00146F77" w:rsidRPr="00146F77">
        <w:rPr>
          <w:i/>
          <w:szCs w:val="28"/>
        </w:rPr>
        <w:t>п</w:t>
      </w:r>
      <w:r w:rsidRPr="00146F77">
        <w:rPr>
          <w:i/>
          <w:szCs w:val="28"/>
        </w:rPr>
        <w:t>одготовить конспект</w:t>
      </w:r>
      <w:r w:rsidR="00911629" w:rsidRPr="00146F77">
        <w:rPr>
          <w:i/>
          <w:szCs w:val="28"/>
        </w:rPr>
        <w:t xml:space="preserve"> лекции</w:t>
      </w:r>
      <w:r w:rsidR="00B22345" w:rsidRPr="00146F77">
        <w:rPr>
          <w:i/>
          <w:szCs w:val="28"/>
        </w:rPr>
        <w:t>;</w:t>
      </w:r>
      <w:r w:rsidR="00146F77" w:rsidRPr="00146F77">
        <w:rPr>
          <w:i/>
          <w:szCs w:val="28"/>
        </w:rPr>
        <w:t xml:space="preserve"> с</w:t>
      </w:r>
      <w:r w:rsidR="00911629" w:rsidRPr="00146F77">
        <w:rPr>
          <w:i/>
          <w:szCs w:val="28"/>
        </w:rPr>
        <w:t xml:space="preserve">оставить структуру литургии </w:t>
      </w:r>
      <w:proofErr w:type="gramStart"/>
      <w:r w:rsidR="00911629" w:rsidRPr="00146F77">
        <w:rPr>
          <w:i/>
          <w:szCs w:val="28"/>
        </w:rPr>
        <w:t>оглашенных</w:t>
      </w:r>
      <w:proofErr w:type="gramEnd"/>
      <w:r w:rsidR="00B22345" w:rsidRPr="00146F77">
        <w:rPr>
          <w:i/>
          <w:szCs w:val="28"/>
        </w:rPr>
        <w:t>;</w:t>
      </w:r>
      <w:r w:rsidR="00146F77" w:rsidRPr="00146F77">
        <w:rPr>
          <w:i/>
          <w:szCs w:val="28"/>
        </w:rPr>
        <w:t xml:space="preserve"> п</w:t>
      </w:r>
      <w:r w:rsidR="00B22345" w:rsidRPr="00146F77">
        <w:rPr>
          <w:i/>
          <w:szCs w:val="28"/>
        </w:rPr>
        <w:t xml:space="preserve">одготовить </w:t>
      </w:r>
      <w:r w:rsidRPr="00146F77">
        <w:rPr>
          <w:i/>
          <w:szCs w:val="28"/>
        </w:rPr>
        <w:t>ответы на вопросы самопроверки</w:t>
      </w:r>
      <w:r w:rsidR="00B22345" w:rsidRPr="00146F77">
        <w:rPr>
          <w:i/>
          <w:szCs w:val="28"/>
        </w:rPr>
        <w:t>.</w:t>
      </w:r>
      <w:r w:rsidR="00911629" w:rsidRPr="00146F77">
        <w:rPr>
          <w:i/>
          <w:szCs w:val="28"/>
        </w:rPr>
        <w:t xml:space="preserve"> </w:t>
      </w:r>
    </w:p>
    <w:p w:rsidR="00146F77" w:rsidRPr="00DE7B93" w:rsidRDefault="00146F77" w:rsidP="00146F77">
      <w:pPr>
        <w:ind w:firstLine="0"/>
        <w:jc w:val="center"/>
        <w:rPr>
          <w:i/>
          <w:szCs w:val="28"/>
        </w:rPr>
      </w:pPr>
      <w:r w:rsidRPr="00C26A5B">
        <w:rPr>
          <w:b/>
          <w:noProof/>
          <w:szCs w:val="28"/>
        </w:rPr>
        <w:pict>
          <v:rect id="_x0000_i1030" alt="" style="width:467.3pt;height:.05pt;mso-width-percent:0;mso-height-percent:0;mso-width-percent:0;mso-height-percent:0" o:hrpct="999" o:hralign="center" o:hrstd="t" o:hr="t" fillcolor="#a0a0a0" stroked="f"/>
        </w:pict>
      </w:r>
    </w:p>
    <w:p w:rsidR="00B178E5" w:rsidRPr="00DE7B93" w:rsidRDefault="00B178E5" w:rsidP="00146F77">
      <w:pPr>
        <w:ind w:firstLine="0"/>
        <w:jc w:val="left"/>
        <w:rPr>
          <w:b/>
          <w:szCs w:val="28"/>
        </w:rPr>
      </w:pPr>
      <w:r w:rsidRPr="00DE7B93">
        <w:rPr>
          <w:b/>
          <w:szCs w:val="28"/>
        </w:rPr>
        <w:t>Оценочные ср</w:t>
      </w:r>
      <w:r w:rsidR="00146F77">
        <w:rPr>
          <w:b/>
          <w:szCs w:val="28"/>
        </w:rPr>
        <w:t>едства / форма проверки задания:</w:t>
      </w:r>
    </w:p>
    <w:p w:rsidR="00B178E5" w:rsidRPr="00DE7B93" w:rsidRDefault="00B178E5" w:rsidP="00B178E5">
      <w:pPr>
        <w:jc w:val="center"/>
        <w:rPr>
          <w:szCs w:val="28"/>
        </w:rPr>
      </w:pPr>
      <w:r w:rsidRPr="00DE7B93">
        <w:rPr>
          <w:szCs w:val="28"/>
        </w:rPr>
        <w:t>Проверка конспектов</w:t>
      </w:r>
    </w:p>
    <w:p w:rsidR="00146F77" w:rsidRPr="00DE7B93" w:rsidRDefault="00146F77" w:rsidP="00146F77">
      <w:pPr>
        <w:ind w:firstLine="0"/>
        <w:jc w:val="center"/>
        <w:rPr>
          <w:i/>
          <w:szCs w:val="28"/>
        </w:rPr>
      </w:pPr>
      <w:r w:rsidRPr="00C26A5B">
        <w:rPr>
          <w:b/>
          <w:noProof/>
          <w:szCs w:val="28"/>
        </w:rPr>
        <w:pict>
          <v:rect id="_x0000_i1031" alt="" style="width:467.3pt;height:.05pt;mso-width-percent:0;mso-height-percent:0;mso-width-percent:0;mso-height-percent:0" o:hrpct="999" o:hralign="center" o:hrstd="t" o:hr="t" fillcolor="#a0a0a0" stroked="f"/>
        </w:pict>
      </w:r>
    </w:p>
    <w:p w:rsidR="00B178E5" w:rsidRPr="00DE7B93" w:rsidRDefault="00B178E5" w:rsidP="00146F77">
      <w:pPr>
        <w:ind w:firstLine="0"/>
        <w:rPr>
          <w:b/>
          <w:szCs w:val="28"/>
        </w:rPr>
      </w:pPr>
      <w:r w:rsidRPr="00DE7B93">
        <w:rPr>
          <w:b/>
          <w:szCs w:val="28"/>
        </w:rPr>
        <w:t>Сроки отчетности</w:t>
      </w:r>
      <w:r w:rsidR="00146F77">
        <w:rPr>
          <w:b/>
          <w:szCs w:val="28"/>
        </w:rPr>
        <w:t>:</w:t>
      </w:r>
    </w:p>
    <w:p w:rsidR="00B178E5" w:rsidRPr="00146F77" w:rsidRDefault="00B178E5" w:rsidP="00B178E5">
      <w:pPr>
        <w:jc w:val="center"/>
        <w:rPr>
          <w:b/>
          <w:smallCaps/>
          <w:color w:val="FF0000"/>
          <w:szCs w:val="28"/>
        </w:rPr>
      </w:pPr>
      <w:r w:rsidRPr="00146F77">
        <w:rPr>
          <w:b/>
          <w:smallCaps/>
          <w:color w:val="FF0000"/>
          <w:szCs w:val="28"/>
        </w:rPr>
        <w:t xml:space="preserve">ЗАДАНИЕ ДОЛЖНО БЫТЬ ВЫПОЛНЕНО ДО </w:t>
      </w:r>
      <w:r w:rsidR="00B22345" w:rsidRPr="00146F77">
        <w:rPr>
          <w:b/>
          <w:smallCaps/>
          <w:color w:val="FF0000"/>
          <w:szCs w:val="28"/>
        </w:rPr>
        <w:t>10</w:t>
      </w:r>
      <w:r w:rsidRPr="00146F77">
        <w:rPr>
          <w:b/>
          <w:smallCaps/>
          <w:color w:val="FF0000"/>
          <w:szCs w:val="28"/>
        </w:rPr>
        <w:t xml:space="preserve"> АПРЕЛЯ</w:t>
      </w:r>
    </w:p>
    <w:p w:rsidR="00B178E5" w:rsidRPr="00DE7B93" w:rsidRDefault="00B178E5" w:rsidP="00B23BB1">
      <w:pPr>
        <w:jc w:val="left"/>
        <w:rPr>
          <w:szCs w:val="28"/>
        </w:rPr>
      </w:pPr>
    </w:p>
    <w:p w:rsidR="00B23BB1" w:rsidRPr="00DE7B93" w:rsidRDefault="00B23BB1">
      <w:pPr>
        <w:rPr>
          <w:szCs w:val="28"/>
        </w:rPr>
      </w:pPr>
    </w:p>
    <w:sectPr w:rsidR="00B23BB1" w:rsidRPr="00DE7B93" w:rsidSect="00E2171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(Заголовки (сло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075"/>
    <w:multiLevelType w:val="hybridMultilevel"/>
    <w:tmpl w:val="FB0CA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E15FE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2297E06"/>
    <w:multiLevelType w:val="hybridMultilevel"/>
    <w:tmpl w:val="F028DB78"/>
    <w:lvl w:ilvl="0" w:tplc="0419000F">
      <w:start w:val="1"/>
      <w:numFmt w:val="decimal"/>
      <w:lvlText w:val="%1."/>
      <w:lvlJc w:val="left"/>
      <w:pPr>
        <w:ind w:left="888" w:hanging="360"/>
      </w:p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70472F79"/>
    <w:multiLevelType w:val="hybridMultilevel"/>
    <w:tmpl w:val="F856AF9A"/>
    <w:lvl w:ilvl="0" w:tplc="3DE872DC">
      <w:start w:val="1"/>
      <w:numFmt w:val="decimal"/>
      <w:suff w:val="space"/>
      <w:lvlText w:val="%1.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793157"/>
    <w:multiLevelType w:val="multilevel"/>
    <w:tmpl w:val="F612AFB8"/>
    <w:lvl w:ilvl="0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BB1"/>
    <w:rsid w:val="00041750"/>
    <w:rsid w:val="00135A90"/>
    <w:rsid w:val="00146F77"/>
    <w:rsid w:val="001635DB"/>
    <w:rsid w:val="00193821"/>
    <w:rsid w:val="001E5B64"/>
    <w:rsid w:val="00262C70"/>
    <w:rsid w:val="002D007A"/>
    <w:rsid w:val="00461E2A"/>
    <w:rsid w:val="00472B54"/>
    <w:rsid w:val="00604DC2"/>
    <w:rsid w:val="00754AA0"/>
    <w:rsid w:val="00833E25"/>
    <w:rsid w:val="008D4704"/>
    <w:rsid w:val="00911629"/>
    <w:rsid w:val="009F3FA0"/>
    <w:rsid w:val="00A44679"/>
    <w:rsid w:val="00B178E5"/>
    <w:rsid w:val="00B22345"/>
    <w:rsid w:val="00B23BB1"/>
    <w:rsid w:val="00BD0DAA"/>
    <w:rsid w:val="00C26A5B"/>
    <w:rsid w:val="00C87644"/>
    <w:rsid w:val="00DE7B93"/>
    <w:rsid w:val="00DF0D65"/>
    <w:rsid w:val="00E2171C"/>
    <w:rsid w:val="00F20C2D"/>
    <w:rsid w:val="00FE3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11"/>
    <w:pPr>
      <w:spacing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9F3FA0"/>
    <w:pPr>
      <w:keepNext/>
      <w:keepLines/>
      <w:spacing w:before="100" w:beforeAutospacing="1" w:after="100" w:afterAutospacing="1"/>
      <w:ind w:firstLine="680"/>
      <w:outlineLvl w:val="0"/>
    </w:pPr>
    <w:rPr>
      <w:rFonts w:eastAsiaTheme="majorEastAsia" w:cs="Times New Roman (Заголовки (сло"/>
      <w:b/>
      <w:color w:val="000000" w:themeColor="text1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FE3111"/>
    <w:pPr>
      <w:keepNext/>
      <w:keepLines/>
      <w:jc w:val="center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3FA0"/>
    <w:rPr>
      <w:rFonts w:ascii="Times New Roman" w:eastAsiaTheme="majorEastAsia" w:hAnsi="Times New Roman" w:cs="Times New Roman (Заголовки (сло"/>
      <w:b/>
      <w:color w:val="000000" w:themeColor="text1"/>
      <w:sz w:val="28"/>
      <w:szCs w:val="32"/>
    </w:rPr>
  </w:style>
  <w:style w:type="paragraph" w:styleId="a3">
    <w:name w:val="No Spacing"/>
    <w:aliases w:val="Сноска"/>
    <w:basedOn w:val="a"/>
    <w:next w:val="a"/>
    <w:link w:val="a4"/>
    <w:autoRedefine/>
    <w:uiPriority w:val="1"/>
    <w:qFormat/>
    <w:rsid w:val="009F3FA0"/>
  </w:style>
  <w:style w:type="character" w:customStyle="1" w:styleId="a4">
    <w:name w:val="Без интервала Знак"/>
    <w:aliases w:val="Сноска Знак"/>
    <w:basedOn w:val="a0"/>
    <w:link w:val="a3"/>
    <w:uiPriority w:val="1"/>
    <w:rsid w:val="009F3FA0"/>
    <w:rPr>
      <w:rFonts w:ascii="Times New Roman" w:hAnsi="Times New Roman"/>
    </w:rPr>
  </w:style>
  <w:style w:type="character" w:customStyle="1" w:styleId="20">
    <w:name w:val="Заголовок 2 Знак"/>
    <w:basedOn w:val="a0"/>
    <w:link w:val="2"/>
    <w:uiPriority w:val="9"/>
    <w:rsid w:val="00FE3111"/>
    <w:rPr>
      <w:rFonts w:ascii="Times New Roman" w:eastAsiaTheme="majorEastAsia" w:hAnsi="Times New Roman" w:cstheme="majorBidi"/>
      <w:b/>
      <w:color w:val="000000" w:themeColor="text1"/>
      <w:sz w:val="28"/>
      <w:szCs w:val="26"/>
    </w:rPr>
  </w:style>
  <w:style w:type="character" w:styleId="a5">
    <w:name w:val="Emphasis"/>
    <w:aliases w:val="Основной"/>
    <w:basedOn w:val="a0"/>
    <w:uiPriority w:val="20"/>
    <w:qFormat/>
    <w:rsid w:val="00833E25"/>
    <w:rPr>
      <w:rFonts w:ascii="Times New Roman" w:hAnsi="Times New Roman"/>
      <w:b w:val="0"/>
      <w:i w:val="0"/>
      <w:iCs/>
      <w:sz w:val="28"/>
    </w:rPr>
  </w:style>
  <w:style w:type="character" w:styleId="a6">
    <w:name w:val="Hyperlink"/>
    <w:uiPriority w:val="99"/>
    <w:unhideWhenUsed/>
    <w:rsid w:val="00B178E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178E5"/>
    <w:pPr>
      <w:spacing w:after="160" w:line="259" w:lineRule="auto"/>
      <w:ind w:left="720" w:firstLine="0"/>
      <w:contextualSpacing/>
      <w:jc w:val="left"/>
    </w:pPr>
    <w:rPr>
      <w:rFonts w:eastAsia="Calibri" w:cs="Times New Roman"/>
    </w:rPr>
  </w:style>
  <w:style w:type="character" w:customStyle="1" w:styleId="UnresolvedMention">
    <w:name w:val="Unresolved Mention"/>
    <w:basedOn w:val="a0"/>
    <w:uiPriority w:val="99"/>
    <w:semiHidden/>
    <w:unhideWhenUsed/>
    <w:rsid w:val="00DF0D65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BD0DAA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unhideWhenUsed/>
    <w:rsid w:val="00DE7B93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lang w:eastAsia="ru-RU"/>
    </w:rPr>
  </w:style>
  <w:style w:type="character" w:customStyle="1" w:styleId="apple-converted-space">
    <w:name w:val="apple-converted-space"/>
    <w:basedOn w:val="a0"/>
    <w:rsid w:val="00DE7B93"/>
  </w:style>
  <w:style w:type="character" w:styleId="aa">
    <w:name w:val="Strong"/>
    <w:basedOn w:val="a0"/>
    <w:uiPriority w:val="22"/>
    <w:qFormat/>
    <w:rsid w:val="00DE7B9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kYbqqpvgW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3</cp:revision>
  <dcterms:created xsi:type="dcterms:W3CDTF">2020-03-31T17:23:00Z</dcterms:created>
  <dcterms:modified xsi:type="dcterms:W3CDTF">2020-04-03T00:18:00Z</dcterms:modified>
</cp:coreProperties>
</file>