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9"/>
      </w:tblGrid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B178E5">
            <w:pPr>
              <w:spacing w:line="240" w:lineRule="auto"/>
              <w:jc w:val="center"/>
              <w:rPr>
                <w:b/>
                <w:szCs w:val="28"/>
              </w:rPr>
            </w:pPr>
            <w:r w:rsidRPr="00DE7B93">
              <w:rPr>
                <w:b/>
                <w:szCs w:val="28"/>
              </w:rPr>
              <w:t>Название предмета</w:t>
            </w:r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B178E5">
            <w:pPr>
              <w:spacing w:line="240" w:lineRule="auto"/>
              <w:rPr>
                <w:szCs w:val="28"/>
              </w:rPr>
            </w:pPr>
            <w:proofErr w:type="spellStart"/>
            <w:r w:rsidRPr="00DE7B93">
              <w:rPr>
                <w:szCs w:val="28"/>
              </w:rPr>
              <w:t>Литургика</w:t>
            </w:r>
            <w:proofErr w:type="spellEnd"/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B178E5">
            <w:pPr>
              <w:spacing w:line="240" w:lineRule="auto"/>
              <w:jc w:val="center"/>
              <w:rPr>
                <w:b/>
                <w:szCs w:val="28"/>
              </w:rPr>
            </w:pPr>
            <w:r w:rsidRPr="00DE7B93">
              <w:rPr>
                <w:b/>
                <w:szCs w:val="28"/>
              </w:rPr>
              <w:t>ФИО преподавателя</w:t>
            </w:r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B178E5">
            <w:pPr>
              <w:spacing w:line="240" w:lineRule="auto"/>
              <w:rPr>
                <w:szCs w:val="28"/>
              </w:rPr>
            </w:pPr>
            <w:r w:rsidRPr="00DE7B93">
              <w:rPr>
                <w:szCs w:val="28"/>
              </w:rPr>
              <w:t>иерей Сергий Зяблицкий</w:t>
            </w:r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B178E5">
            <w:pPr>
              <w:spacing w:line="240" w:lineRule="auto"/>
              <w:jc w:val="center"/>
              <w:rPr>
                <w:b/>
                <w:szCs w:val="28"/>
              </w:rPr>
            </w:pPr>
            <w:r w:rsidRPr="00DE7B93">
              <w:rPr>
                <w:b/>
                <w:szCs w:val="28"/>
              </w:rPr>
              <w:t>Адрес электронной почты</w:t>
            </w:r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472B54" w:rsidP="00B178E5">
            <w:pPr>
              <w:spacing w:line="240" w:lineRule="auto"/>
              <w:rPr>
                <w:szCs w:val="28"/>
              </w:rPr>
            </w:pPr>
            <w:r w:rsidRPr="00DE7B93">
              <w:rPr>
                <w:szCs w:val="28"/>
              </w:rPr>
              <w:t>priest.sergy@gmail.com</w:t>
            </w:r>
          </w:p>
        </w:tc>
      </w:tr>
    </w:tbl>
    <w:p w:rsidR="00B178E5" w:rsidRPr="00DE7B93" w:rsidRDefault="00B178E5" w:rsidP="00B178E5">
      <w:pPr>
        <w:jc w:val="center"/>
        <w:rPr>
          <w:i/>
          <w:szCs w:val="28"/>
        </w:rPr>
      </w:pPr>
      <w:r w:rsidRPr="00DE7B93">
        <w:rPr>
          <w:i/>
          <w:szCs w:val="28"/>
        </w:rPr>
        <w:t xml:space="preserve">Первая учебная неделя: </w:t>
      </w:r>
      <w:r w:rsidR="00405494">
        <w:rPr>
          <w:i/>
          <w:szCs w:val="28"/>
        </w:rPr>
        <w:t>1</w:t>
      </w:r>
      <w:r w:rsidR="00D55EAF">
        <w:rPr>
          <w:i/>
          <w:szCs w:val="28"/>
        </w:rPr>
        <w:t>8</w:t>
      </w:r>
      <w:r w:rsidRPr="00DE7B93">
        <w:rPr>
          <w:i/>
          <w:szCs w:val="28"/>
        </w:rPr>
        <w:t>.0</w:t>
      </w:r>
      <w:r w:rsidR="00472B54" w:rsidRPr="00DE7B93">
        <w:rPr>
          <w:i/>
          <w:szCs w:val="28"/>
        </w:rPr>
        <w:t>4</w:t>
      </w:r>
      <w:r w:rsidRPr="00DE7B93">
        <w:rPr>
          <w:i/>
          <w:szCs w:val="28"/>
        </w:rPr>
        <w:t xml:space="preserve"> –</w:t>
      </w:r>
      <w:r w:rsidR="00C86B69">
        <w:rPr>
          <w:i/>
          <w:szCs w:val="28"/>
        </w:rPr>
        <w:t>24</w:t>
      </w:r>
      <w:r w:rsidRPr="00DE7B93">
        <w:rPr>
          <w:i/>
          <w:szCs w:val="28"/>
        </w:rPr>
        <w:t>.04</w:t>
      </w:r>
    </w:p>
    <w:p w:rsidR="00B178E5" w:rsidRPr="00DE7B93" w:rsidRDefault="00B178E5" w:rsidP="00B178E5">
      <w:pPr>
        <w:spacing w:before="120"/>
        <w:jc w:val="center"/>
        <w:rPr>
          <w:i/>
          <w:szCs w:val="28"/>
        </w:rPr>
      </w:pPr>
      <w:r w:rsidRPr="00DE7B93">
        <w:rPr>
          <w:i/>
          <w:szCs w:val="28"/>
        </w:rPr>
        <w:t>Теоретическая часть:</w:t>
      </w:r>
    </w:p>
    <w:p w:rsidR="00B178E5" w:rsidRPr="00DE7B93" w:rsidRDefault="00B54332" w:rsidP="00B178E5">
      <w:pPr>
        <w:jc w:val="center"/>
        <w:rPr>
          <w:i/>
          <w:szCs w:val="28"/>
        </w:rPr>
      </w:pPr>
      <w:r>
        <w:rPr>
          <w:b/>
          <w:noProof/>
          <w:szCs w:val="28"/>
        </w:rPr>
        <w:pict w14:anchorId="16A26BE7">
          <v:rect id="_x0000_i1025" alt="" style="width:465.4pt;height:.05pt;mso-width-percent:0;mso-height-percent:0;mso-width-percent:0;mso-height-percent:0" o:hrpct="995" o:hralign="center" o:hrstd="t" o:hr="t" fillcolor="#a0a0a0" stroked="f"/>
        </w:pict>
      </w:r>
    </w:p>
    <w:p w:rsidR="004C3FDD" w:rsidRDefault="004C3FDD" w:rsidP="00B178E5">
      <w:pPr>
        <w:jc w:val="center"/>
        <w:rPr>
          <w:rFonts w:eastAsia="Times New Roman" w:cs="Times New Roman"/>
          <w:szCs w:val="28"/>
          <w:lang w:eastAsia="ar-SA"/>
        </w:rPr>
      </w:pPr>
      <w:r w:rsidRPr="009935CB">
        <w:rPr>
          <w:rFonts w:eastAsia="Times New Roman" w:cs="Times New Roman"/>
          <w:b/>
          <w:szCs w:val="28"/>
          <w:lang w:eastAsia="ar-SA"/>
        </w:rPr>
        <w:t>Тема 18.</w:t>
      </w:r>
      <w:r>
        <w:rPr>
          <w:rFonts w:eastAsia="Times New Roman" w:cs="Times New Roman"/>
          <w:b/>
          <w:szCs w:val="28"/>
          <w:lang w:eastAsia="ar-SA"/>
        </w:rPr>
        <w:tab/>
      </w:r>
      <w:r w:rsidRPr="009935CB">
        <w:rPr>
          <w:rFonts w:eastAsia="Times New Roman" w:cs="Times New Roman"/>
          <w:b/>
          <w:szCs w:val="28"/>
          <w:lang w:eastAsia="ar-SA"/>
        </w:rPr>
        <w:t>Литургия верных</w:t>
      </w:r>
      <w:r>
        <w:rPr>
          <w:rFonts w:eastAsia="Times New Roman" w:cs="Times New Roman"/>
          <w:b/>
          <w:szCs w:val="28"/>
          <w:lang w:eastAsia="ar-SA"/>
        </w:rPr>
        <w:t xml:space="preserve">. </w:t>
      </w:r>
      <w:r>
        <w:rPr>
          <w:rFonts w:eastAsia="Times New Roman" w:cs="Times New Roman"/>
          <w:szCs w:val="28"/>
          <w:lang w:eastAsia="ar-SA"/>
        </w:rPr>
        <w:t xml:space="preserve">2 часа </w:t>
      </w:r>
    </w:p>
    <w:p w:rsidR="004C3FDD" w:rsidRPr="004C3FDD" w:rsidRDefault="004C3FDD" w:rsidP="004C3FDD">
      <w:pPr>
        <w:pStyle w:val="a7"/>
        <w:numPr>
          <w:ilvl w:val="0"/>
          <w:numId w:val="8"/>
        </w:numPr>
        <w:rPr>
          <w:b/>
          <w:szCs w:val="28"/>
        </w:rPr>
      </w:pPr>
      <w:r w:rsidRPr="004C3FDD">
        <w:rPr>
          <w:rFonts w:eastAsia="Times New Roman"/>
          <w:szCs w:val="28"/>
          <w:lang w:eastAsia="ar-SA"/>
        </w:rPr>
        <w:t xml:space="preserve">Понятие о литургии верных. </w:t>
      </w:r>
    </w:p>
    <w:p w:rsidR="004C3FDD" w:rsidRPr="004C3FDD" w:rsidRDefault="004C3FDD" w:rsidP="004C3FDD">
      <w:pPr>
        <w:pStyle w:val="a7"/>
        <w:numPr>
          <w:ilvl w:val="0"/>
          <w:numId w:val="8"/>
        </w:numPr>
        <w:rPr>
          <w:b/>
          <w:szCs w:val="28"/>
        </w:rPr>
      </w:pPr>
      <w:proofErr w:type="spellStart"/>
      <w:r w:rsidRPr="004C3FDD">
        <w:rPr>
          <w:rFonts w:eastAsia="Times New Roman"/>
          <w:szCs w:val="28"/>
          <w:lang w:eastAsia="ar-SA"/>
        </w:rPr>
        <w:t>Чинопоследование</w:t>
      </w:r>
      <w:proofErr w:type="spellEnd"/>
      <w:r w:rsidRPr="004C3FDD">
        <w:rPr>
          <w:rFonts w:eastAsia="Times New Roman"/>
          <w:szCs w:val="28"/>
          <w:lang w:eastAsia="ar-SA"/>
        </w:rPr>
        <w:t xml:space="preserve"> Литургии верных до Великого входа.</w:t>
      </w:r>
    </w:p>
    <w:p w:rsidR="00F20C2D" w:rsidRPr="004C3FDD" w:rsidRDefault="004C3FDD" w:rsidP="004C3FDD">
      <w:pPr>
        <w:pStyle w:val="a7"/>
        <w:numPr>
          <w:ilvl w:val="0"/>
          <w:numId w:val="8"/>
        </w:numPr>
        <w:rPr>
          <w:b/>
          <w:szCs w:val="28"/>
        </w:rPr>
      </w:pPr>
      <w:r w:rsidRPr="004C3FDD">
        <w:rPr>
          <w:rFonts w:eastAsia="Times New Roman"/>
          <w:szCs w:val="28"/>
          <w:lang w:eastAsia="ar-SA"/>
        </w:rPr>
        <w:t>Общие понятия.</w:t>
      </w:r>
    </w:p>
    <w:p w:rsidR="00B178E5" w:rsidRPr="00DE7B93" w:rsidRDefault="00B178E5" w:rsidP="00B178E5">
      <w:pPr>
        <w:jc w:val="center"/>
        <w:rPr>
          <w:szCs w:val="28"/>
          <w:u w:val="single"/>
        </w:rPr>
      </w:pPr>
      <w:r w:rsidRPr="00DE7B93">
        <w:rPr>
          <w:szCs w:val="28"/>
          <w:u w:val="single"/>
        </w:rPr>
        <w:t>Литература к теме:</w:t>
      </w:r>
    </w:p>
    <w:p w:rsidR="00F20C2D" w:rsidRPr="00DE7B93" w:rsidRDefault="00F20C2D" w:rsidP="00F20C2D">
      <w:pPr>
        <w:widowControl w:val="0"/>
        <w:numPr>
          <w:ilvl w:val="0"/>
          <w:numId w:val="3"/>
        </w:numPr>
        <w:tabs>
          <w:tab w:val="left" w:pos="1276"/>
        </w:tabs>
        <w:suppressAutoHyphens/>
        <w:spacing w:after="120" w:line="276" w:lineRule="auto"/>
        <w:contextualSpacing/>
        <w:rPr>
          <w:szCs w:val="28"/>
        </w:rPr>
      </w:pPr>
      <w:proofErr w:type="spellStart"/>
      <w:r w:rsidRPr="00DE7B93">
        <w:rPr>
          <w:szCs w:val="28"/>
        </w:rPr>
        <w:t>Красовицкая</w:t>
      </w:r>
      <w:proofErr w:type="spellEnd"/>
      <w:r w:rsidRPr="00DE7B93">
        <w:rPr>
          <w:szCs w:val="28"/>
        </w:rPr>
        <w:t xml:space="preserve"> М. С. </w:t>
      </w:r>
      <w:proofErr w:type="spellStart"/>
      <w:r w:rsidRPr="00DE7B93">
        <w:rPr>
          <w:szCs w:val="28"/>
        </w:rPr>
        <w:t>Литургика</w:t>
      </w:r>
      <w:proofErr w:type="spellEnd"/>
      <w:r w:rsidRPr="00DE7B93">
        <w:rPr>
          <w:szCs w:val="28"/>
        </w:rPr>
        <w:t>: курс лекций.</w:t>
      </w:r>
      <w:r w:rsidRPr="00DE7B93">
        <w:rPr>
          <w:rFonts w:eastAsia="Times New Roman" w:cs="Times New Roman"/>
          <w:szCs w:val="28"/>
          <w:lang w:eastAsia="ar-SA"/>
        </w:rPr>
        <w:t xml:space="preserve"> – 7-е изд. – М.: Изд-во ПСТГУ, 2014.</w:t>
      </w:r>
    </w:p>
    <w:p w:rsidR="00F20C2D" w:rsidRPr="00DE7B93" w:rsidRDefault="00F20C2D" w:rsidP="00F20C2D">
      <w:pPr>
        <w:widowControl w:val="0"/>
        <w:numPr>
          <w:ilvl w:val="0"/>
          <w:numId w:val="3"/>
        </w:numPr>
        <w:tabs>
          <w:tab w:val="left" w:pos="1276"/>
        </w:tabs>
        <w:suppressAutoHyphens/>
        <w:spacing w:after="120" w:line="276" w:lineRule="auto"/>
        <w:rPr>
          <w:szCs w:val="28"/>
        </w:rPr>
      </w:pPr>
      <w:proofErr w:type="spellStart"/>
      <w:r w:rsidRPr="00DE7B93">
        <w:rPr>
          <w:rFonts w:eastAsia="Times New Roman" w:cs="Times New Roman"/>
          <w:szCs w:val="28"/>
          <w:lang w:eastAsia="ar-SA"/>
        </w:rPr>
        <w:t>Гаслов</w:t>
      </w:r>
      <w:proofErr w:type="spellEnd"/>
      <w:r w:rsidRPr="00DE7B93">
        <w:rPr>
          <w:rFonts w:eastAsia="Times New Roman" w:cs="Times New Roman"/>
          <w:szCs w:val="28"/>
          <w:lang w:eastAsia="ar-SA"/>
        </w:rPr>
        <w:t xml:space="preserve"> И. В., </w:t>
      </w:r>
      <w:proofErr w:type="spellStart"/>
      <w:r w:rsidRPr="00DE7B93">
        <w:rPr>
          <w:rFonts w:eastAsia="Times New Roman" w:cs="Times New Roman"/>
          <w:szCs w:val="28"/>
          <w:lang w:eastAsia="ar-SA"/>
        </w:rPr>
        <w:t>Кашкин</w:t>
      </w:r>
      <w:proofErr w:type="spellEnd"/>
      <w:r w:rsidRPr="00DE7B93">
        <w:rPr>
          <w:rFonts w:eastAsia="Times New Roman" w:cs="Times New Roman"/>
          <w:szCs w:val="28"/>
          <w:lang w:eastAsia="ar-SA"/>
        </w:rPr>
        <w:t xml:space="preserve"> А. С. Православное богослужение. Практическое руководство для клириков и мирян. – СПб.: </w:t>
      </w:r>
      <w:proofErr w:type="spellStart"/>
      <w:r w:rsidRPr="00DE7B93">
        <w:rPr>
          <w:rFonts w:eastAsia="Times New Roman" w:cs="Times New Roman"/>
          <w:szCs w:val="28"/>
          <w:lang w:eastAsia="ar-SA"/>
        </w:rPr>
        <w:t>Статисъ</w:t>
      </w:r>
      <w:proofErr w:type="spellEnd"/>
      <w:r w:rsidRPr="00DE7B93">
        <w:rPr>
          <w:rFonts w:eastAsia="Times New Roman" w:cs="Times New Roman"/>
          <w:szCs w:val="28"/>
          <w:lang w:eastAsia="ar-SA"/>
        </w:rPr>
        <w:t>, 2011.</w:t>
      </w:r>
    </w:p>
    <w:p w:rsidR="00F20C2D" w:rsidRPr="00DE7B93" w:rsidRDefault="00F20C2D" w:rsidP="00F20C2D">
      <w:pPr>
        <w:widowControl w:val="0"/>
        <w:numPr>
          <w:ilvl w:val="0"/>
          <w:numId w:val="3"/>
        </w:numPr>
        <w:tabs>
          <w:tab w:val="left" w:pos="1276"/>
        </w:tabs>
        <w:suppressAutoHyphens/>
        <w:spacing w:after="120" w:line="276" w:lineRule="auto"/>
        <w:rPr>
          <w:szCs w:val="28"/>
        </w:rPr>
      </w:pPr>
      <w:r w:rsidRPr="00DE7B93">
        <w:rPr>
          <w:szCs w:val="28"/>
        </w:rPr>
        <w:t xml:space="preserve">Розанов В. Богослужебный устав Православной Церкви. </w:t>
      </w:r>
      <w:r w:rsidRPr="00DE7B93">
        <w:rPr>
          <w:rFonts w:eastAsia="Times New Roman" w:cs="Times New Roman"/>
          <w:szCs w:val="28"/>
          <w:lang w:eastAsia="ar-SA"/>
        </w:rPr>
        <w:t>–</w:t>
      </w:r>
      <w:r w:rsidRPr="00DE7B93">
        <w:rPr>
          <w:szCs w:val="28"/>
        </w:rPr>
        <w:t xml:space="preserve"> М., 1902.</w:t>
      </w:r>
    </w:p>
    <w:p w:rsidR="00B178E5" w:rsidRPr="00DE7B93" w:rsidRDefault="00B178E5" w:rsidP="001E5B64">
      <w:pPr>
        <w:ind w:firstLine="0"/>
        <w:rPr>
          <w:szCs w:val="28"/>
          <w:u w:val="single"/>
        </w:rPr>
      </w:pPr>
    </w:p>
    <w:p w:rsidR="00B178E5" w:rsidRPr="00DE7B93" w:rsidRDefault="00B178E5" w:rsidP="00B178E5">
      <w:pPr>
        <w:jc w:val="center"/>
        <w:rPr>
          <w:szCs w:val="28"/>
          <w:u w:val="single"/>
        </w:rPr>
      </w:pPr>
      <w:r w:rsidRPr="00DE7B93">
        <w:rPr>
          <w:szCs w:val="28"/>
          <w:u w:val="single"/>
        </w:rPr>
        <w:t>Вопросы для самопроверки:</w:t>
      </w:r>
    </w:p>
    <w:p w:rsidR="002C7FEC" w:rsidRPr="00983804" w:rsidRDefault="003C27DC" w:rsidP="00983804">
      <w:pPr>
        <w:pStyle w:val="a7"/>
        <w:numPr>
          <w:ilvl w:val="0"/>
          <w:numId w:val="9"/>
        </w:numPr>
      </w:pPr>
      <w:r w:rsidRPr="00983804">
        <w:t>Каким возглашением начинается литургия верных?</w:t>
      </w:r>
    </w:p>
    <w:p w:rsidR="002C7FEC" w:rsidRPr="00983804" w:rsidRDefault="002C7FEC" w:rsidP="00983804">
      <w:pPr>
        <w:pStyle w:val="a7"/>
        <w:numPr>
          <w:ilvl w:val="0"/>
          <w:numId w:val="9"/>
        </w:numPr>
      </w:pPr>
      <w:r w:rsidRPr="00983804">
        <w:t>От чего данная часть литургии получила название «Литургия верных?»</w:t>
      </w:r>
    </w:p>
    <w:p w:rsidR="00C36F56" w:rsidRPr="00983804" w:rsidRDefault="003C27DC" w:rsidP="00983804">
      <w:pPr>
        <w:pStyle w:val="a7"/>
        <w:numPr>
          <w:ilvl w:val="0"/>
          <w:numId w:val="9"/>
        </w:numPr>
      </w:pPr>
      <w:r w:rsidRPr="00983804">
        <w:t>Какие составные части имеет литургия верных</w:t>
      </w:r>
      <w:r w:rsidR="00C36F56" w:rsidRPr="00983804">
        <w:t>?</w:t>
      </w:r>
    </w:p>
    <w:p w:rsidR="00AE4EDD" w:rsidRDefault="00AE4EDD" w:rsidP="00983804">
      <w:pPr>
        <w:pStyle w:val="a7"/>
        <w:numPr>
          <w:ilvl w:val="0"/>
          <w:numId w:val="9"/>
        </w:numPr>
      </w:pPr>
      <w:r w:rsidRPr="00983804">
        <w:t>Какие главные действия этой части литургии?</w:t>
      </w:r>
    </w:p>
    <w:p w:rsidR="00DA04B4" w:rsidRPr="00983804" w:rsidRDefault="009A7B32" w:rsidP="00983804">
      <w:pPr>
        <w:pStyle w:val="a7"/>
        <w:numPr>
          <w:ilvl w:val="0"/>
          <w:numId w:val="9"/>
        </w:numPr>
      </w:pPr>
      <w:r>
        <w:t>Определите</w:t>
      </w:r>
      <w:r w:rsidR="00DA04B4">
        <w:t xml:space="preserve"> смысловую нагрузку </w:t>
      </w:r>
      <w:r>
        <w:t xml:space="preserve">для </w:t>
      </w:r>
      <w:r w:rsidR="00DA04B4">
        <w:t>кажд</w:t>
      </w:r>
      <w:r>
        <w:t xml:space="preserve">ой </w:t>
      </w:r>
      <w:r w:rsidR="00DA04B4">
        <w:t xml:space="preserve">из молитв литургии </w:t>
      </w:r>
      <w:r>
        <w:t>верных?</w:t>
      </w:r>
    </w:p>
    <w:p w:rsidR="002C7FEC" w:rsidRPr="00983804" w:rsidRDefault="008811AE" w:rsidP="00983804">
      <w:pPr>
        <w:pStyle w:val="a7"/>
        <w:numPr>
          <w:ilvl w:val="0"/>
          <w:numId w:val="9"/>
        </w:numPr>
      </w:pPr>
      <w:r w:rsidRPr="00983804">
        <w:t>Почему по</w:t>
      </w:r>
      <w:r w:rsidR="00CF4D66" w:rsidRPr="00983804">
        <w:t xml:space="preserve">сле каждой </w:t>
      </w:r>
      <w:proofErr w:type="spellStart"/>
      <w:r w:rsidR="00CF4D66" w:rsidRPr="00983804">
        <w:t>ектении</w:t>
      </w:r>
      <w:proofErr w:type="spellEnd"/>
      <w:r w:rsidR="00CF4D66" w:rsidRPr="00983804">
        <w:t xml:space="preserve"> следует возглас «премудрость»</w:t>
      </w:r>
      <w:r w:rsidR="00C36F56" w:rsidRPr="00983804">
        <w:t>?</w:t>
      </w:r>
    </w:p>
    <w:p w:rsidR="002C7FEC" w:rsidRPr="00983804" w:rsidRDefault="002C7FEC" w:rsidP="00983804">
      <w:pPr>
        <w:pStyle w:val="a7"/>
        <w:numPr>
          <w:ilvl w:val="0"/>
          <w:numId w:val="9"/>
        </w:numPr>
      </w:pPr>
      <w:r w:rsidRPr="00983804">
        <w:t xml:space="preserve">Что следует после возгласа, которым священник заключает вторую </w:t>
      </w:r>
      <w:proofErr w:type="spellStart"/>
      <w:r w:rsidRPr="00983804">
        <w:t>ектению</w:t>
      </w:r>
      <w:proofErr w:type="spellEnd"/>
      <w:r w:rsidRPr="00983804">
        <w:t>? </w:t>
      </w:r>
    </w:p>
    <w:p w:rsidR="00937434" w:rsidRPr="00983804" w:rsidRDefault="00937434" w:rsidP="00983804">
      <w:pPr>
        <w:pStyle w:val="a7"/>
        <w:numPr>
          <w:ilvl w:val="0"/>
          <w:numId w:val="9"/>
        </w:numPr>
      </w:pPr>
      <w:r w:rsidRPr="00983804">
        <w:t>Как можно яснее изложить Херувимскую песнь?</w:t>
      </w:r>
    </w:p>
    <w:p w:rsidR="00937434" w:rsidRPr="00983804" w:rsidRDefault="00937434" w:rsidP="00983804">
      <w:pPr>
        <w:pStyle w:val="a7"/>
        <w:numPr>
          <w:ilvl w:val="0"/>
          <w:numId w:val="9"/>
        </w:numPr>
      </w:pPr>
      <w:r w:rsidRPr="00983804">
        <w:t>Что значит </w:t>
      </w:r>
      <w:r w:rsidR="00074711" w:rsidRPr="00983804">
        <w:t>«</w:t>
      </w:r>
      <w:proofErr w:type="spellStart"/>
      <w:r w:rsidRPr="00983804">
        <w:t>дориносимого</w:t>
      </w:r>
      <w:proofErr w:type="spellEnd"/>
      <w:r w:rsidR="00074711" w:rsidRPr="00983804">
        <w:t>»</w:t>
      </w:r>
      <w:r w:rsidRPr="00983804">
        <w:t>?</w:t>
      </w:r>
    </w:p>
    <w:p w:rsidR="00074711" w:rsidRPr="00983804" w:rsidRDefault="00074711" w:rsidP="00983804">
      <w:pPr>
        <w:pStyle w:val="a7"/>
        <w:numPr>
          <w:ilvl w:val="0"/>
          <w:numId w:val="9"/>
        </w:numPr>
      </w:pPr>
      <w:r w:rsidRPr="00983804">
        <w:t>К чему побуждает и чему научает нас Херувимская песнь? </w:t>
      </w:r>
    </w:p>
    <w:p w:rsidR="00074711" w:rsidRPr="00983804" w:rsidRDefault="00074711" w:rsidP="00983804">
      <w:pPr>
        <w:pStyle w:val="a7"/>
        <w:numPr>
          <w:ilvl w:val="0"/>
          <w:numId w:val="9"/>
        </w:numPr>
      </w:pPr>
      <w:r w:rsidRPr="00983804">
        <w:lastRenderedPageBreak/>
        <w:t>Что делают священник и диакон во время пения первой половины Херувимской песни, до слов «яко да Царя всех подымем»? </w:t>
      </w:r>
    </w:p>
    <w:p w:rsidR="00074711" w:rsidRPr="00983804" w:rsidRDefault="00074711" w:rsidP="00983804">
      <w:pPr>
        <w:pStyle w:val="a7"/>
        <w:numPr>
          <w:ilvl w:val="0"/>
          <w:numId w:val="9"/>
        </w:numPr>
      </w:pPr>
      <w:r w:rsidRPr="00983804">
        <w:t>Кокой порядок совершения Великого входа со Святыми Дарами? </w:t>
      </w:r>
    </w:p>
    <w:p w:rsidR="00074711" w:rsidRPr="00983804" w:rsidRDefault="00074711" w:rsidP="00983804">
      <w:pPr>
        <w:pStyle w:val="a7"/>
        <w:numPr>
          <w:ilvl w:val="0"/>
          <w:numId w:val="9"/>
        </w:numPr>
      </w:pPr>
      <w:r w:rsidRPr="00983804">
        <w:t>Что означают слова: «яко да Царя всех подымем»?</w:t>
      </w:r>
    </w:p>
    <w:p w:rsidR="00074711" w:rsidRPr="00983804" w:rsidRDefault="00074711" w:rsidP="00983804">
      <w:pPr>
        <w:pStyle w:val="a7"/>
        <w:numPr>
          <w:ilvl w:val="0"/>
          <w:numId w:val="9"/>
        </w:numPr>
      </w:pPr>
      <w:r w:rsidRPr="00983804">
        <w:t>Что символизирует Великий вход со Святыми Дарами?</w:t>
      </w:r>
    </w:p>
    <w:p w:rsidR="00B84C00" w:rsidRPr="00983804" w:rsidRDefault="00B84C00" w:rsidP="00983804">
      <w:pPr>
        <w:pStyle w:val="a7"/>
        <w:numPr>
          <w:ilvl w:val="0"/>
          <w:numId w:val="9"/>
        </w:numPr>
      </w:pPr>
      <w:r w:rsidRPr="00983804">
        <w:t xml:space="preserve">Какое символическое значение имеют престол, антиминс, воздух, которым покрываются Дары, </w:t>
      </w:r>
      <w:proofErr w:type="spellStart"/>
      <w:r w:rsidRPr="00983804">
        <w:t>звездица</w:t>
      </w:r>
      <w:proofErr w:type="spellEnd"/>
      <w:r w:rsidRPr="00983804">
        <w:t xml:space="preserve">, остающаяся на дискосе, </w:t>
      </w:r>
      <w:proofErr w:type="spellStart"/>
      <w:r w:rsidRPr="00983804">
        <w:t>затворение</w:t>
      </w:r>
      <w:proofErr w:type="spellEnd"/>
      <w:r w:rsidRPr="00983804">
        <w:t xml:space="preserve"> царских врат и закрытие их завесою?</w:t>
      </w:r>
    </w:p>
    <w:p w:rsidR="00B84C00" w:rsidRPr="00983804" w:rsidRDefault="00B84C00" w:rsidP="00983804">
      <w:pPr>
        <w:pStyle w:val="a7"/>
        <w:numPr>
          <w:ilvl w:val="0"/>
          <w:numId w:val="9"/>
        </w:numPr>
      </w:pPr>
      <w:r w:rsidRPr="00983804">
        <w:t>Какое действие совершается по перенесении Святых Даров с жертвенника на престол?</w:t>
      </w:r>
    </w:p>
    <w:p w:rsidR="00B84C00" w:rsidRPr="00983804" w:rsidRDefault="00B84C00" w:rsidP="00983804">
      <w:pPr>
        <w:pStyle w:val="a7"/>
        <w:numPr>
          <w:ilvl w:val="0"/>
          <w:numId w:val="9"/>
        </w:numPr>
      </w:pPr>
      <w:r w:rsidRPr="00983804">
        <w:t>Что означает термин «Целование мира»?</w:t>
      </w:r>
    </w:p>
    <w:p w:rsidR="00B84C00" w:rsidRPr="00983804" w:rsidRDefault="00DB1EF5" w:rsidP="00983804">
      <w:pPr>
        <w:pStyle w:val="a7"/>
        <w:numPr>
          <w:ilvl w:val="0"/>
          <w:numId w:val="9"/>
        </w:numPr>
      </w:pPr>
      <w:r w:rsidRPr="00983804">
        <w:t>Что означает возглас «возлюбим друг друга»?</w:t>
      </w:r>
    </w:p>
    <w:p w:rsidR="00DB1EF5" w:rsidRPr="00983804" w:rsidRDefault="00DB1EF5" w:rsidP="00983804">
      <w:pPr>
        <w:pStyle w:val="a7"/>
        <w:numPr>
          <w:ilvl w:val="0"/>
          <w:numId w:val="9"/>
        </w:numPr>
      </w:pPr>
      <w:r w:rsidRPr="00983804">
        <w:t xml:space="preserve">Что означают слова: двери, двери, </w:t>
      </w:r>
      <w:proofErr w:type="spellStart"/>
      <w:r w:rsidRPr="00983804">
        <w:t>премудростию</w:t>
      </w:r>
      <w:proofErr w:type="spellEnd"/>
      <w:r w:rsidRPr="00983804">
        <w:t xml:space="preserve"> </w:t>
      </w:r>
      <w:proofErr w:type="spellStart"/>
      <w:r w:rsidRPr="00983804">
        <w:t>вонмем</w:t>
      </w:r>
      <w:proofErr w:type="spellEnd"/>
      <w:r w:rsidRPr="00983804">
        <w:t>? </w:t>
      </w:r>
    </w:p>
    <w:p w:rsidR="00DB1EF5" w:rsidRPr="00983804" w:rsidRDefault="00DB1EF5" w:rsidP="00983804">
      <w:pPr>
        <w:pStyle w:val="a7"/>
        <w:numPr>
          <w:ilvl w:val="0"/>
          <w:numId w:val="9"/>
        </w:numPr>
      </w:pPr>
      <w:r w:rsidRPr="00983804">
        <w:t>Как приготовляются предстоящие в храме к возношению Даров в жертву Богу?</w:t>
      </w:r>
    </w:p>
    <w:p w:rsidR="00DB1EF5" w:rsidRPr="00983804" w:rsidRDefault="00DB1EF5" w:rsidP="00983804">
      <w:pPr>
        <w:pStyle w:val="a7"/>
        <w:numPr>
          <w:ilvl w:val="0"/>
          <w:numId w:val="9"/>
        </w:numPr>
      </w:pPr>
      <w:r w:rsidRPr="00983804">
        <w:t>Как называется центральная часть литургии?</w:t>
      </w:r>
      <w:r w:rsidR="00445B61" w:rsidRPr="00983804">
        <w:t xml:space="preserve"> На какие части она делится?</w:t>
      </w:r>
    </w:p>
    <w:p w:rsidR="00B178E5" w:rsidRPr="00B84C00" w:rsidRDefault="00B54332" w:rsidP="00B84C00">
      <w:pPr>
        <w:rPr>
          <w:b/>
          <w:szCs w:val="28"/>
        </w:rPr>
      </w:pPr>
      <w:r>
        <w:rPr>
          <w:noProof/>
        </w:rPr>
        <w:pict w14:anchorId="0913139C">
          <v:rect id="_x0000_i1026" alt="" style="width:465.4pt;height:.05pt;mso-width-percent:0;mso-height-percent:0;mso-width-percent:0;mso-height-percent:0" o:hrpct="995" o:hralign="center" o:hrstd="t" o:hr="t" fillcolor="#a0a0a0" stroked="f"/>
        </w:pict>
      </w:r>
    </w:p>
    <w:p w:rsidR="00B178E5" w:rsidRPr="00DE7B93" w:rsidRDefault="00B178E5" w:rsidP="00B178E5">
      <w:pPr>
        <w:jc w:val="center"/>
        <w:rPr>
          <w:i/>
          <w:szCs w:val="28"/>
        </w:rPr>
      </w:pPr>
      <w:r w:rsidRPr="00DE7B93">
        <w:rPr>
          <w:i/>
          <w:szCs w:val="28"/>
        </w:rPr>
        <w:t>Практическая часть</w:t>
      </w:r>
    </w:p>
    <w:p w:rsidR="00B178E5" w:rsidRPr="00DE7B93" w:rsidRDefault="00B54332" w:rsidP="00B178E5">
      <w:pPr>
        <w:jc w:val="center"/>
        <w:rPr>
          <w:i/>
          <w:szCs w:val="28"/>
        </w:rPr>
      </w:pPr>
      <w:r>
        <w:rPr>
          <w:b/>
          <w:noProof/>
          <w:szCs w:val="28"/>
        </w:rPr>
        <w:pict w14:anchorId="36FB11E3">
          <v:rect id="_x0000_i1027" alt="" style="width:465.4pt;height:.05pt;mso-width-percent:0;mso-height-percent:0;mso-width-percent:0;mso-height-percent:0" o:hrpct="995" o:hralign="center" o:hrstd="t" o:hr="t" fillcolor="#a0a0a0" stroked="f"/>
        </w:pict>
      </w:r>
    </w:p>
    <w:p w:rsidR="00B178E5" w:rsidRPr="00DE7B93" w:rsidRDefault="00B178E5" w:rsidP="00B178E5">
      <w:pPr>
        <w:jc w:val="center"/>
        <w:rPr>
          <w:b/>
          <w:szCs w:val="28"/>
        </w:rPr>
      </w:pPr>
      <w:r w:rsidRPr="00DE7B93">
        <w:rPr>
          <w:b/>
          <w:szCs w:val="28"/>
        </w:rPr>
        <w:t>Задание</w:t>
      </w:r>
    </w:p>
    <w:p w:rsidR="00B178E5" w:rsidRPr="00DE7B93" w:rsidRDefault="00B22345" w:rsidP="00B178E5">
      <w:pPr>
        <w:rPr>
          <w:szCs w:val="28"/>
        </w:rPr>
      </w:pPr>
      <w:r>
        <w:rPr>
          <w:szCs w:val="28"/>
        </w:rPr>
        <w:t xml:space="preserve">Подготовить </w:t>
      </w:r>
      <w:r w:rsidR="00B178E5" w:rsidRPr="00DE7B93">
        <w:rPr>
          <w:szCs w:val="28"/>
        </w:rPr>
        <w:t>ответы на вопросы самопроверки</w:t>
      </w:r>
      <w:r>
        <w:rPr>
          <w:szCs w:val="28"/>
        </w:rPr>
        <w:t>.</w:t>
      </w:r>
      <w:r w:rsidR="00911629">
        <w:rPr>
          <w:szCs w:val="28"/>
        </w:rPr>
        <w:t xml:space="preserve"> </w:t>
      </w:r>
    </w:p>
    <w:p w:rsidR="00B178E5" w:rsidRPr="00DE7B93" w:rsidRDefault="00B178E5" w:rsidP="00B178E5">
      <w:pPr>
        <w:jc w:val="center"/>
        <w:rPr>
          <w:b/>
          <w:szCs w:val="28"/>
        </w:rPr>
      </w:pPr>
      <w:r w:rsidRPr="00DE7B93">
        <w:rPr>
          <w:b/>
          <w:szCs w:val="28"/>
        </w:rPr>
        <w:t>Оценочные средства / форма проверки задания-</w:t>
      </w:r>
    </w:p>
    <w:p w:rsidR="00B178E5" w:rsidRPr="00DE7B93" w:rsidRDefault="00B178E5" w:rsidP="00B178E5">
      <w:pPr>
        <w:jc w:val="center"/>
        <w:rPr>
          <w:szCs w:val="28"/>
        </w:rPr>
      </w:pPr>
      <w:r w:rsidRPr="00DE7B93">
        <w:rPr>
          <w:szCs w:val="28"/>
        </w:rPr>
        <w:t>Проверка конспектов</w:t>
      </w:r>
    </w:p>
    <w:p w:rsidR="00B178E5" w:rsidRPr="00DE7B93" w:rsidRDefault="00B178E5" w:rsidP="00B178E5">
      <w:pPr>
        <w:jc w:val="center"/>
        <w:rPr>
          <w:b/>
          <w:szCs w:val="28"/>
        </w:rPr>
      </w:pPr>
    </w:p>
    <w:p w:rsidR="00B178E5" w:rsidRPr="00DE7B93" w:rsidRDefault="00B178E5" w:rsidP="00B178E5">
      <w:pPr>
        <w:jc w:val="center"/>
        <w:rPr>
          <w:b/>
          <w:szCs w:val="28"/>
        </w:rPr>
      </w:pPr>
      <w:r w:rsidRPr="00DE7B93">
        <w:rPr>
          <w:b/>
          <w:szCs w:val="28"/>
        </w:rPr>
        <w:t>Сроки отчетности</w:t>
      </w:r>
    </w:p>
    <w:p w:rsidR="00B23BB1" w:rsidRPr="007F15B8" w:rsidRDefault="00B178E5" w:rsidP="007F15B8">
      <w:pPr>
        <w:jc w:val="center"/>
        <w:rPr>
          <w:color w:val="FF0000"/>
          <w:szCs w:val="28"/>
        </w:rPr>
      </w:pPr>
      <w:r w:rsidRPr="00DE7B93">
        <w:rPr>
          <w:color w:val="FF0000"/>
          <w:szCs w:val="28"/>
        </w:rPr>
        <w:t xml:space="preserve">ЗАДАНИЕ ДОЛЖНО БЫТЬ ВЫПОЛНЕНО ДО </w:t>
      </w:r>
      <w:r w:rsidR="00983804">
        <w:rPr>
          <w:color w:val="FF0000"/>
          <w:szCs w:val="28"/>
        </w:rPr>
        <w:t>24</w:t>
      </w:r>
      <w:r w:rsidRPr="00DE7B93">
        <w:rPr>
          <w:color w:val="FF0000"/>
          <w:szCs w:val="28"/>
        </w:rPr>
        <w:t xml:space="preserve"> АПРЕЛЯ</w:t>
      </w:r>
    </w:p>
    <w:sectPr w:rsidR="00B23BB1" w:rsidRPr="007F15B8" w:rsidSect="00E217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Заголовки (сло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7075"/>
    <w:multiLevelType w:val="hybridMultilevel"/>
    <w:tmpl w:val="FB0C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E15FE"/>
    <w:multiLevelType w:val="multilevel"/>
    <w:tmpl w:val="F612AFB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2297E06"/>
    <w:multiLevelType w:val="hybridMultilevel"/>
    <w:tmpl w:val="F028DB78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 w15:restartNumberingAfterBreak="0">
    <w:nsid w:val="376C59DC"/>
    <w:multiLevelType w:val="hybridMultilevel"/>
    <w:tmpl w:val="0A8CE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2B7C56"/>
    <w:multiLevelType w:val="hybridMultilevel"/>
    <w:tmpl w:val="7DE06D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472F79"/>
    <w:multiLevelType w:val="hybridMultilevel"/>
    <w:tmpl w:val="F856AF9A"/>
    <w:lvl w:ilvl="0" w:tplc="3DE872DC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371CD5"/>
    <w:multiLevelType w:val="hybridMultilevel"/>
    <w:tmpl w:val="BA46B8AA"/>
    <w:lvl w:ilvl="0" w:tplc="394C653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3423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793157"/>
    <w:multiLevelType w:val="multilevel"/>
    <w:tmpl w:val="F612AFB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E1A7E87"/>
    <w:multiLevelType w:val="hybridMultilevel"/>
    <w:tmpl w:val="C6B238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B1"/>
    <w:rsid w:val="00014465"/>
    <w:rsid w:val="00041750"/>
    <w:rsid w:val="00074711"/>
    <w:rsid w:val="00135A90"/>
    <w:rsid w:val="001635DB"/>
    <w:rsid w:val="00193821"/>
    <w:rsid w:val="001E5B64"/>
    <w:rsid w:val="00262C70"/>
    <w:rsid w:val="002C7FEC"/>
    <w:rsid w:val="002D007A"/>
    <w:rsid w:val="00303DAF"/>
    <w:rsid w:val="00353B2B"/>
    <w:rsid w:val="003C27DC"/>
    <w:rsid w:val="003C50B5"/>
    <w:rsid w:val="003E5E87"/>
    <w:rsid w:val="00405494"/>
    <w:rsid w:val="00445B61"/>
    <w:rsid w:val="00461E2A"/>
    <w:rsid w:val="00472B54"/>
    <w:rsid w:val="004C3FDD"/>
    <w:rsid w:val="004C4BE0"/>
    <w:rsid w:val="00567C56"/>
    <w:rsid w:val="005D1FDB"/>
    <w:rsid w:val="005E7212"/>
    <w:rsid w:val="00604DC2"/>
    <w:rsid w:val="006526FF"/>
    <w:rsid w:val="00754AA0"/>
    <w:rsid w:val="007F15B8"/>
    <w:rsid w:val="00833E25"/>
    <w:rsid w:val="008811AE"/>
    <w:rsid w:val="008B1D5B"/>
    <w:rsid w:val="008D4704"/>
    <w:rsid w:val="00911629"/>
    <w:rsid w:val="00937434"/>
    <w:rsid w:val="00983804"/>
    <w:rsid w:val="009A7B32"/>
    <w:rsid w:val="009F3FA0"/>
    <w:rsid w:val="00A44679"/>
    <w:rsid w:val="00AE4EDD"/>
    <w:rsid w:val="00B178E5"/>
    <w:rsid w:val="00B22345"/>
    <w:rsid w:val="00B23BB1"/>
    <w:rsid w:val="00B43F61"/>
    <w:rsid w:val="00B54332"/>
    <w:rsid w:val="00B84C00"/>
    <w:rsid w:val="00BD0DAA"/>
    <w:rsid w:val="00C36F56"/>
    <w:rsid w:val="00C64A91"/>
    <w:rsid w:val="00C86B69"/>
    <w:rsid w:val="00C87644"/>
    <w:rsid w:val="00CF4D66"/>
    <w:rsid w:val="00D55EAF"/>
    <w:rsid w:val="00DA04B4"/>
    <w:rsid w:val="00DB1EF5"/>
    <w:rsid w:val="00DE7B93"/>
    <w:rsid w:val="00DF0D65"/>
    <w:rsid w:val="00DF5262"/>
    <w:rsid w:val="00E2171C"/>
    <w:rsid w:val="00EA4687"/>
    <w:rsid w:val="00F00AC2"/>
    <w:rsid w:val="00F20C2D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9BB2E0DE-C989-104F-885F-D2A98340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111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9F3FA0"/>
    <w:pPr>
      <w:keepNext/>
      <w:keepLines/>
      <w:spacing w:before="100" w:beforeAutospacing="1" w:after="100" w:afterAutospacing="1"/>
      <w:ind w:firstLine="680"/>
      <w:outlineLvl w:val="0"/>
    </w:pPr>
    <w:rPr>
      <w:rFonts w:eastAsiaTheme="majorEastAsia" w:cs="Times New Roman (Заголовки (сло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E3111"/>
    <w:pPr>
      <w:keepNext/>
      <w:keepLines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FA0"/>
    <w:rPr>
      <w:rFonts w:ascii="Times New Roman" w:eastAsiaTheme="majorEastAsia" w:hAnsi="Times New Roman" w:cs="Times New Roman (Заголовки (сло"/>
      <w:b/>
      <w:color w:val="000000" w:themeColor="text1"/>
      <w:sz w:val="28"/>
      <w:szCs w:val="32"/>
    </w:rPr>
  </w:style>
  <w:style w:type="paragraph" w:styleId="a3">
    <w:name w:val="No Spacing"/>
    <w:aliases w:val="Сноска"/>
    <w:basedOn w:val="a"/>
    <w:next w:val="a"/>
    <w:link w:val="a4"/>
    <w:autoRedefine/>
    <w:uiPriority w:val="1"/>
    <w:qFormat/>
    <w:rsid w:val="009F3FA0"/>
  </w:style>
  <w:style w:type="character" w:customStyle="1" w:styleId="a4">
    <w:name w:val="Без интервала Знак"/>
    <w:aliases w:val="Сноска Знак"/>
    <w:basedOn w:val="a0"/>
    <w:link w:val="a3"/>
    <w:uiPriority w:val="1"/>
    <w:rsid w:val="009F3FA0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FE3111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styleId="a5">
    <w:name w:val="Emphasis"/>
    <w:aliases w:val="Основной"/>
    <w:basedOn w:val="a0"/>
    <w:uiPriority w:val="20"/>
    <w:qFormat/>
    <w:rsid w:val="00833E25"/>
    <w:rPr>
      <w:rFonts w:ascii="Times New Roman" w:hAnsi="Times New Roman"/>
      <w:b w:val="0"/>
      <w:i w:val="0"/>
      <w:iCs/>
      <w:sz w:val="28"/>
    </w:rPr>
  </w:style>
  <w:style w:type="character" w:styleId="a6">
    <w:name w:val="Hyperlink"/>
    <w:uiPriority w:val="99"/>
    <w:unhideWhenUsed/>
    <w:rsid w:val="00B178E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178E5"/>
    <w:pPr>
      <w:spacing w:after="160" w:line="259" w:lineRule="auto"/>
      <w:ind w:left="720" w:firstLine="0"/>
      <w:contextualSpacing/>
      <w:jc w:val="left"/>
    </w:pPr>
    <w:rPr>
      <w:rFonts w:eastAsia="Calibri" w:cs="Times New Roman"/>
    </w:rPr>
  </w:style>
  <w:style w:type="character" w:styleId="a8">
    <w:name w:val="Unresolved Mention"/>
    <w:basedOn w:val="a0"/>
    <w:uiPriority w:val="99"/>
    <w:semiHidden/>
    <w:unhideWhenUsed/>
    <w:rsid w:val="00DF0D65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D0DAA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E7B9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DE7B93"/>
  </w:style>
  <w:style w:type="character" w:styleId="ab">
    <w:name w:val="Strong"/>
    <w:basedOn w:val="a0"/>
    <w:uiPriority w:val="22"/>
    <w:qFormat/>
    <w:rsid w:val="00DE7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2020-04-17T19:45:00Z</dcterms:created>
  <dcterms:modified xsi:type="dcterms:W3CDTF">2020-04-17T19:45:00Z</dcterms:modified>
</cp:coreProperties>
</file>