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32F2" w14:paraId="4C893F12" w14:textId="77777777" w:rsidTr="00BE32F2">
        <w:tc>
          <w:tcPr>
            <w:tcW w:w="9345" w:type="dxa"/>
          </w:tcPr>
          <w:p w14:paraId="6DFE36CD" w14:textId="77777777" w:rsidR="00BE32F2" w:rsidRPr="006E0DF3" w:rsidRDefault="00BE32F2" w:rsidP="00BE32F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E32F2" w14:paraId="2E160826" w14:textId="77777777" w:rsidTr="00BE32F2">
        <w:tc>
          <w:tcPr>
            <w:tcW w:w="9345" w:type="dxa"/>
          </w:tcPr>
          <w:p w14:paraId="48458542" w14:textId="1900926B" w:rsidR="00BE32F2" w:rsidRPr="006E0DF3" w:rsidRDefault="00BE32F2" w:rsidP="00BE32F2">
            <w:pPr>
              <w:jc w:val="both"/>
            </w:pPr>
            <w:r>
              <w:t xml:space="preserve">Догматическое богословие </w:t>
            </w:r>
          </w:p>
        </w:tc>
      </w:tr>
      <w:tr w:rsidR="00BE32F2" w14:paraId="1A8AABB4" w14:textId="77777777" w:rsidTr="00BE32F2">
        <w:tc>
          <w:tcPr>
            <w:tcW w:w="9345" w:type="dxa"/>
          </w:tcPr>
          <w:p w14:paraId="1E43651C" w14:textId="77777777" w:rsidR="00BE32F2" w:rsidRPr="006E0DF3" w:rsidRDefault="00BE32F2" w:rsidP="00BE32F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E32F2" w14:paraId="2D019E7D" w14:textId="77777777" w:rsidTr="00BE32F2">
        <w:tc>
          <w:tcPr>
            <w:tcW w:w="9345" w:type="dxa"/>
          </w:tcPr>
          <w:p w14:paraId="54E9EBA3" w14:textId="45FDD003" w:rsidR="00BE32F2" w:rsidRPr="006E0DF3" w:rsidRDefault="00BE32F2" w:rsidP="00BE32F2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BE32F2" w14:paraId="0C627CEA" w14:textId="77777777" w:rsidTr="00BE32F2">
        <w:tc>
          <w:tcPr>
            <w:tcW w:w="9345" w:type="dxa"/>
          </w:tcPr>
          <w:p w14:paraId="3229E5D2" w14:textId="77777777" w:rsidR="00BE32F2" w:rsidRPr="006E0DF3" w:rsidRDefault="00BE32F2" w:rsidP="00BE32F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E32F2" w14:paraId="03C789DD" w14:textId="77777777" w:rsidTr="00BE32F2">
        <w:tc>
          <w:tcPr>
            <w:tcW w:w="9345" w:type="dxa"/>
          </w:tcPr>
          <w:p w14:paraId="395EC565" w14:textId="77777777" w:rsidR="00BE32F2" w:rsidRPr="00712929" w:rsidRDefault="00BE32F2" w:rsidP="00BE32F2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1B641D8F" w14:textId="77777777" w:rsidR="00BE32F2" w:rsidRDefault="00A16298" w:rsidP="00BE32F2">
      <w:pPr>
        <w:spacing w:before="120" w:after="0"/>
        <w:rPr>
          <w:i/>
        </w:rPr>
      </w:pPr>
      <w:r w:rsidRPr="00BE32F2">
        <w:rPr>
          <w:i/>
        </w:rPr>
        <w:t>Практическая часть</w:t>
      </w:r>
      <w:r w:rsidR="00A803BC" w:rsidRPr="00BE32F2">
        <w:rPr>
          <w:i/>
        </w:rPr>
        <w:t xml:space="preserve"> </w:t>
      </w:r>
    </w:p>
    <w:p w14:paraId="4943A569" w14:textId="6ACEBC41" w:rsidR="00A16298" w:rsidRPr="00BE32F2" w:rsidRDefault="00BE32F2" w:rsidP="00A16298">
      <w:pPr>
        <w:rPr>
          <w:i/>
        </w:rPr>
      </w:pPr>
      <w:r>
        <w:rPr>
          <w:i/>
        </w:rPr>
        <w:pict w14:anchorId="18190A7E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062547FE" w:rsidR="00A16298" w:rsidRDefault="008C0C7D" w:rsidP="00BE32F2">
      <w:pPr>
        <w:jc w:val="center"/>
        <w:rPr>
          <w:szCs w:val="28"/>
        </w:rPr>
      </w:pPr>
      <w:r>
        <w:rPr>
          <w:szCs w:val="28"/>
        </w:rPr>
        <w:t xml:space="preserve">Понятие об апофатическом и катафатическом </w:t>
      </w:r>
      <w:r w:rsidR="00BD3B0E">
        <w:rPr>
          <w:szCs w:val="28"/>
        </w:rPr>
        <w:t>богословии</w:t>
      </w:r>
    </w:p>
    <w:p w14:paraId="6C56FBF0" w14:textId="5F478681" w:rsidR="00BD3B0E" w:rsidRPr="00D12A0F" w:rsidRDefault="002A05E2" w:rsidP="00BE32F2">
      <w:pPr>
        <w:jc w:val="center"/>
        <w:rPr>
          <w:szCs w:val="28"/>
        </w:rPr>
      </w:pPr>
      <w:r>
        <w:rPr>
          <w:szCs w:val="28"/>
        </w:rPr>
        <w:t>Содержание учения о существе Божием. Понятие об апофатических свойствах Божиих</w:t>
      </w:r>
    </w:p>
    <w:p w14:paraId="5865E1A6" w14:textId="77777777" w:rsidR="00BE32F2" w:rsidRDefault="00BE32F2" w:rsidP="00A16298">
      <w:pPr>
        <w:jc w:val="center"/>
        <w:rPr>
          <w:u w:val="single"/>
        </w:rPr>
      </w:pPr>
    </w:p>
    <w:p w14:paraId="1F410F52" w14:textId="55FFFBA6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1994CA70" w:rsidR="00A16298" w:rsidRDefault="00FA4595" w:rsidP="00BE32F2">
      <w:pPr>
        <w:pStyle w:val="a4"/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r w:rsidR="007F13E0">
        <w:t>с.95-103</w:t>
      </w:r>
      <w:r w:rsidR="00DA7DEB">
        <w:t xml:space="preserve">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5FA1CC3A" w14:textId="2352CD6A" w:rsidR="00A16298" w:rsidRDefault="00BE32F2" w:rsidP="00A16298">
      <w:r>
        <w:rPr>
          <w:i/>
        </w:rPr>
        <w:pict w14:anchorId="1F1FD59E">
          <v:rect id="_x0000_i1026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44128CB7" w14:textId="266D679A" w:rsidR="00A16298" w:rsidRPr="00A16298" w:rsidRDefault="009A1D97" w:rsidP="00A162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>
        <w:rPr>
          <w:color w:val="000000"/>
          <w:szCs w:val="28"/>
        </w:rPr>
        <w:t>Сущность и свойства</w:t>
      </w:r>
      <w:bookmarkStart w:id="0" w:name="_GoBack"/>
      <w:bookmarkEnd w:id="0"/>
      <w:r>
        <w:rPr>
          <w:color w:val="000000"/>
          <w:szCs w:val="28"/>
        </w:rPr>
        <w:t xml:space="preserve"> Божии </w:t>
      </w:r>
    </w:p>
    <w:p w14:paraId="16AD1655" w14:textId="712CF2AA" w:rsidR="00A16298" w:rsidRPr="00A16298" w:rsidRDefault="002F319E" w:rsidP="00A1629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  <w:r w:rsidRPr="00BE32F2">
        <w:rPr>
          <w:szCs w:val="28"/>
        </w:rPr>
        <w:t>Апофатические свойства:</w:t>
      </w:r>
      <w:r>
        <w:rPr>
          <w:b/>
          <w:szCs w:val="28"/>
        </w:rPr>
        <w:t xml:space="preserve"> </w:t>
      </w:r>
      <w:r w:rsidR="00CB4ECF" w:rsidRPr="00BE32F2">
        <w:rPr>
          <w:szCs w:val="28"/>
        </w:rPr>
        <w:t>самобытность</w:t>
      </w:r>
      <w:r w:rsidR="00CB4ECF">
        <w:rPr>
          <w:b/>
          <w:szCs w:val="28"/>
        </w:rPr>
        <w:t xml:space="preserve"> </w:t>
      </w:r>
    </w:p>
    <w:p w14:paraId="0BE796E3" w14:textId="77777777" w:rsidR="00BE32F2" w:rsidRDefault="00CB4ECF" w:rsidP="00BE32F2">
      <w:pPr>
        <w:shd w:val="clear" w:color="auto" w:fill="FFFFFF"/>
        <w:spacing w:after="0" w:line="240" w:lineRule="auto"/>
        <w:ind w:left="4082"/>
        <w:jc w:val="both"/>
        <w:rPr>
          <w:szCs w:val="28"/>
        </w:rPr>
      </w:pPr>
      <w:r w:rsidRPr="00BE32F2">
        <w:rPr>
          <w:szCs w:val="28"/>
        </w:rPr>
        <w:t xml:space="preserve">неизменяемость </w:t>
      </w:r>
    </w:p>
    <w:p w14:paraId="63008116" w14:textId="77777777" w:rsidR="00BE32F2" w:rsidRDefault="007653EC" w:rsidP="00BE32F2">
      <w:pPr>
        <w:shd w:val="clear" w:color="auto" w:fill="FFFFFF"/>
        <w:spacing w:after="0" w:line="240" w:lineRule="auto"/>
        <w:ind w:left="4082"/>
        <w:jc w:val="both"/>
      </w:pPr>
      <w:r>
        <w:t>вечность</w:t>
      </w:r>
    </w:p>
    <w:p w14:paraId="344CC959" w14:textId="71D3BCD7" w:rsidR="007653EC" w:rsidRPr="00BE32F2" w:rsidRDefault="007653EC" w:rsidP="00BE32F2">
      <w:pPr>
        <w:shd w:val="clear" w:color="auto" w:fill="FFFFFF"/>
        <w:spacing w:after="0" w:line="240" w:lineRule="auto"/>
        <w:ind w:left="4082"/>
        <w:jc w:val="both"/>
        <w:rPr>
          <w:szCs w:val="28"/>
        </w:rPr>
      </w:pPr>
      <w:r>
        <w:t xml:space="preserve">неизмеримость и </w:t>
      </w:r>
      <w:r w:rsidR="000C09D6">
        <w:t>вездеприсутствие</w:t>
      </w:r>
    </w:p>
    <w:p w14:paraId="75597137" w14:textId="77777777" w:rsidR="000C09D6" w:rsidRDefault="000C09D6" w:rsidP="00A16298">
      <w:pPr>
        <w:pStyle w:val="a4"/>
        <w:jc w:val="both"/>
      </w:pPr>
    </w:p>
    <w:p w14:paraId="4B35B69A" w14:textId="561D8AA5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520FB294" w14:textId="256501EF" w:rsidR="00FD63E5" w:rsidRPr="00BE32F2" w:rsidRDefault="00FD63E5" w:rsidP="00BE32F2">
      <w:pPr>
        <w:jc w:val="center"/>
      </w:pPr>
      <w:r w:rsidRPr="00BE32F2">
        <w:t xml:space="preserve">Подготовить доклад </w:t>
      </w:r>
      <w:r w:rsidR="001E3EAD" w:rsidRPr="00BE32F2">
        <w:t>об апофатических свойствах Божиих</w:t>
      </w:r>
    </w:p>
    <w:p w14:paraId="66AB21E3" w14:textId="46EEDD52" w:rsidR="00A16298" w:rsidRDefault="00BE32F2" w:rsidP="00A16298">
      <w:pPr>
        <w:jc w:val="both"/>
      </w:pPr>
      <w:r>
        <w:rPr>
          <w:i/>
        </w:rPr>
        <w:pict w14:anchorId="3985392A">
          <v:rect id="_x0000_i1027" style="width:0;height:1.5pt" o:hralign="center" o:hrstd="t" o:hr="t" fillcolor="#a0a0a0" stroked="f"/>
        </w:pict>
      </w: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4EF3871" w14:textId="4FA77ECF" w:rsidR="00A16298" w:rsidRPr="00A803BC" w:rsidRDefault="00BE32F2" w:rsidP="00BE32F2">
      <w:pPr>
        <w:jc w:val="center"/>
      </w:pPr>
      <w:r>
        <w:t>Онлайн-</w:t>
      </w:r>
      <w:r w:rsidR="00DA7DEB">
        <w:t>семинар</w:t>
      </w:r>
    </w:p>
    <w:p w14:paraId="6854EA57" w14:textId="77777777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1EBBF4C1" w:rsidR="00021926" w:rsidRPr="00BE32F2" w:rsidRDefault="00A16298" w:rsidP="00A803BC">
      <w:pPr>
        <w:jc w:val="center"/>
        <w:rPr>
          <w:color w:val="FF0000"/>
        </w:rPr>
      </w:pPr>
      <w:r w:rsidRPr="00BE32F2">
        <w:rPr>
          <w:color w:val="FF0000"/>
        </w:rPr>
        <w:t xml:space="preserve">Задание должно быть выполнено до </w:t>
      </w:r>
      <w:r w:rsidR="00BE32F2" w:rsidRPr="00BE32F2">
        <w:rPr>
          <w:color w:val="FF0000"/>
        </w:rPr>
        <w:t>24</w:t>
      </w:r>
      <w:r w:rsidRPr="00BE32F2">
        <w:rPr>
          <w:color w:val="FF0000"/>
        </w:rPr>
        <w:t xml:space="preserve"> апреля</w:t>
      </w:r>
    </w:p>
    <w:sectPr w:rsidR="00021926" w:rsidRPr="00B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0C09D6"/>
    <w:rsid w:val="001208BE"/>
    <w:rsid w:val="00154150"/>
    <w:rsid w:val="001A3771"/>
    <w:rsid w:val="001E3EAD"/>
    <w:rsid w:val="00222421"/>
    <w:rsid w:val="002A05E2"/>
    <w:rsid w:val="002B3ED0"/>
    <w:rsid w:val="002F203C"/>
    <w:rsid w:val="002F319E"/>
    <w:rsid w:val="00364D97"/>
    <w:rsid w:val="00382281"/>
    <w:rsid w:val="00520503"/>
    <w:rsid w:val="0053766D"/>
    <w:rsid w:val="005B63FC"/>
    <w:rsid w:val="005C6E9C"/>
    <w:rsid w:val="005F1C5C"/>
    <w:rsid w:val="00602312"/>
    <w:rsid w:val="006B0AF5"/>
    <w:rsid w:val="00704048"/>
    <w:rsid w:val="007241EA"/>
    <w:rsid w:val="007653EC"/>
    <w:rsid w:val="007F13E0"/>
    <w:rsid w:val="008C0C7D"/>
    <w:rsid w:val="009A1D97"/>
    <w:rsid w:val="00A16298"/>
    <w:rsid w:val="00A803BC"/>
    <w:rsid w:val="00AF00AF"/>
    <w:rsid w:val="00B15F08"/>
    <w:rsid w:val="00BD3B0E"/>
    <w:rsid w:val="00BE32F2"/>
    <w:rsid w:val="00CB4ECF"/>
    <w:rsid w:val="00CF792A"/>
    <w:rsid w:val="00DA7DEB"/>
    <w:rsid w:val="00F20401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65527F4B-D42C-4342-8C74-56E73AC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2020-03-27T19:08:00Z</dcterms:created>
  <dcterms:modified xsi:type="dcterms:W3CDTF">2020-04-20T17:55:00Z</dcterms:modified>
</cp:coreProperties>
</file>