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1A" w:rsidRDefault="00946E59" w:rsidP="00946E59">
      <w:pPr>
        <w:pStyle w:val="a4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C4231A">
        <w:rPr>
          <w:rFonts w:ascii="Times New Roman" w:hAnsi="Times New Roman" w:cs="Times New Roman"/>
          <w:sz w:val="36"/>
          <w:szCs w:val="28"/>
        </w:rPr>
        <w:t xml:space="preserve">Тематика </w:t>
      </w:r>
      <w:r w:rsidR="00C4231A" w:rsidRPr="00C4231A">
        <w:rPr>
          <w:rFonts w:ascii="Times New Roman" w:hAnsi="Times New Roman" w:cs="Times New Roman"/>
          <w:sz w:val="36"/>
          <w:szCs w:val="28"/>
        </w:rPr>
        <w:t xml:space="preserve">КУРСОВЫХ РАБОТ </w:t>
      </w:r>
    </w:p>
    <w:p w:rsidR="00C4231A" w:rsidRDefault="00946E59" w:rsidP="00946E59">
      <w:pPr>
        <w:pStyle w:val="a4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C4231A">
        <w:rPr>
          <w:rFonts w:ascii="Times New Roman" w:hAnsi="Times New Roman" w:cs="Times New Roman"/>
          <w:sz w:val="36"/>
          <w:szCs w:val="28"/>
        </w:rPr>
        <w:t xml:space="preserve">по кафедре </w:t>
      </w:r>
    </w:p>
    <w:p w:rsidR="00C4231A" w:rsidRDefault="00C4231A" w:rsidP="00946E59">
      <w:pPr>
        <w:pStyle w:val="a4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C4231A">
        <w:rPr>
          <w:rFonts w:ascii="Times New Roman" w:hAnsi="Times New Roman" w:cs="Times New Roman"/>
          <w:sz w:val="36"/>
          <w:szCs w:val="28"/>
        </w:rPr>
        <w:t xml:space="preserve">ГУМАНИТАРНЫХ И ЕСТЕСТВЕННОНАУЧНЫХ ДИСЦИПЛИН </w:t>
      </w:r>
    </w:p>
    <w:p w:rsidR="00C4231A" w:rsidRPr="00C4231A" w:rsidRDefault="00C4231A" w:rsidP="00946E59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2018-2019 учебный год</w:t>
      </w:r>
    </w:p>
    <w:p w:rsidR="00C4231A" w:rsidRDefault="00C4231A" w:rsidP="00C4231A">
      <w:pPr>
        <w:spacing w:after="0"/>
      </w:pPr>
      <w:r w:rsidRPr="00C4231A">
        <w:pict>
          <v:rect id="_x0000_i1025" style="width:0;height:1.5pt" o:hralign="center" o:hrstd="t" o:hr="t" fillcolor="#a0a0a0" stroked="f"/>
        </w:pict>
      </w:r>
    </w:p>
    <w:p w:rsidR="00946E59" w:rsidRPr="00C4231A" w:rsidRDefault="00C4231A" w:rsidP="00C4231A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946E59" w:rsidRPr="00946E59" w:rsidRDefault="00946E59" w:rsidP="00946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E59" w:rsidRPr="00946E59" w:rsidRDefault="00946E59" w:rsidP="0094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59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946E59">
        <w:rPr>
          <w:rFonts w:ascii="Times New Roman" w:hAnsi="Times New Roman" w:cs="Times New Roman"/>
          <w:b/>
          <w:sz w:val="28"/>
          <w:szCs w:val="28"/>
        </w:rPr>
        <w:t xml:space="preserve"> – Концепции современного естествознания</w:t>
      </w:r>
    </w:p>
    <w:p w:rsidR="00946E59" w:rsidRPr="00946E59" w:rsidRDefault="00946E59" w:rsidP="00C4231A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59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946E59">
        <w:rPr>
          <w:rFonts w:ascii="Times New Roman" w:hAnsi="Times New Roman" w:cs="Times New Roman"/>
          <w:b/>
          <w:sz w:val="28"/>
          <w:szCs w:val="28"/>
        </w:rPr>
        <w:t xml:space="preserve"> – к.т.н. Лебедева Елена Александровна</w:t>
      </w:r>
    </w:p>
    <w:p w:rsidR="00946E59" w:rsidRPr="00946E59" w:rsidRDefault="00C4231A" w:rsidP="00C42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</w:t>
      </w:r>
      <w:r w:rsidR="00946E59" w:rsidRPr="0094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 современной биомедицины в соответствии с традициями и ценностями православной культуры</w:t>
      </w:r>
    </w:p>
    <w:p w:rsidR="00946E59" w:rsidRPr="00946E59" w:rsidRDefault="00946E59" w:rsidP="00C42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воздействия техники на формирование ценностей современного человека</w:t>
      </w:r>
    </w:p>
    <w:p w:rsidR="00946E59" w:rsidRPr="00946E59" w:rsidRDefault="00946E59" w:rsidP="00946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E59" w:rsidRPr="00946E59" w:rsidRDefault="00946E59" w:rsidP="00946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Дисциплина</w:t>
      </w:r>
      <w:r w:rsidRPr="00946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Гомилетика</w:t>
      </w:r>
    </w:p>
    <w:p w:rsidR="00946E59" w:rsidRPr="00946E59" w:rsidRDefault="00946E59" w:rsidP="00C4231A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Преподаватель</w:t>
      </w:r>
      <w:r w:rsidRPr="00946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иеромонах Никандр (Пилишин)</w:t>
      </w:r>
    </w:p>
    <w:p w:rsidR="00946E59" w:rsidRPr="00C4231A" w:rsidRDefault="00946E59" w:rsidP="00C4231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Митрополит Антоний (</w:t>
      </w:r>
      <w:proofErr w:type="spellStart"/>
      <w:r w:rsidRPr="00C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</w:t>
      </w:r>
      <w:proofErr w:type="spellEnd"/>
      <w:r w:rsidRPr="00C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образец современного проповедника.</w:t>
      </w:r>
    </w:p>
    <w:p w:rsidR="00946E59" w:rsidRPr="00C4231A" w:rsidRDefault="00946E59" w:rsidP="00C423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проповеднические труды архиепископа Иннокентия (Борисова).</w:t>
      </w:r>
    </w:p>
    <w:p w:rsidR="00946E59" w:rsidRPr="00C4231A" w:rsidRDefault="00946E59" w:rsidP="00C423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средства современной проповеди.</w:t>
      </w:r>
    </w:p>
    <w:p w:rsidR="00946E59" w:rsidRPr="00946E59" w:rsidRDefault="00946E59" w:rsidP="00946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59" w:rsidRPr="00946E59" w:rsidRDefault="00946E59" w:rsidP="0094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Дисциплина</w:t>
      </w:r>
      <w:r w:rsidRPr="00946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Русский язык и культура речи</w:t>
      </w:r>
    </w:p>
    <w:p w:rsidR="00946E59" w:rsidRPr="00946E59" w:rsidRDefault="00946E59" w:rsidP="00C4231A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Преподаватель</w:t>
      </w:r>
      <w:r w:rsidRPr="00946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к.ф.н. Кирилова Елена Алексеевна</w:t>
      </w:r>
    </w:p>
    <w:p w:rsidR="00946E59" w:rsidRPr="00946E59" w:rsidRDefault="00946E59" w:rsidP="00C42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59">
        <w:rPr>
          <w:rFonts w:ascii="Times New Roman" w:hAnsi="Times New Roman" w:cs="Times New Roman"/>
          <w:sz w:val="28"/>
          <w:szCs w:val="28"/>
        </w:rPr>
        <w:t>Русская церковно-историческая терминология: опыт классификации.</w:t>
      </w:r>
    </w:p>
    <w:p w:rsidR="00946E59" w:rsidRPr="00946E59" w:rsidRDefault="00946E59" w:rsidP="0094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59" w:rsidRPr="00946E59" w:rsidRDefault="00946E59" w:rsidP="00C4231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Преподаватель </w:t>
      </w:r>
      <w:r w:rsidRPr="00946E59">
        <w:rPr>
          <w:rFonts w:ascii="Times New Roman" w:hAnsi="Times New Roman" w:cs="Times New Roman"/>
          <w:b/>
          <w:sz w:val="28"/>
          <w:szCs w:val="28"/>
        </w:rPr>
        <w:t>– к.ф.н. Иванова Елена Николаевна</w:t>
      </w:r>
    </w:p>
    <w:p w:rsidR="00946E59" w:rsidRPr="00946E59" w:rsidRDefault="00946E59" w:rsidP="00C423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 мудрости в творениях Тихона Задонского.</w:t>
      </w:r>
    </w:p>
    <w:bookmarkEnd w:id="0"/>
    <w:p w:rsidR="00946E59" w:rsidRPr="00946E59" w:rsidRDefault="00946E59" w:rsidP="00946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E59" w:rsidRPr="0094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B73"/>
    <w:multiLevelType w:val="hybridMultilevel"/>
    <w:tmpl w:val="962A75B4"/>
    <w:lvl w:ilvl="0" w:tplc="B802A9B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05DB"/>
    <w:multiLevelType w:val="hybridMultilevel"/>
    <w:tmpl w:val="531A6C3A"/>
    <w:lvl w:ilvl="0" w:tplc="179E895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276"/>
    <w:multiLevelType w:val="hybridMultilevel"/>
    <w:tmpl w:val="BBC6356C"/>
    <w:lvl w:ilvl="0" w:tplc="E27EB9E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025"/>
    <w:multiLevelType w:val="hybridMultilevel"/>
    <w:tmpl w:val="805E3864"/>
    <w:lvl w:ilvl="0" w:tplc="B10A57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59"/>
    <w:rsid w:val="00820A66"/>
    <w:rsid w:val="00946E59"/>
    <w:rsid w:val="00C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A1B9"/>
  <w15:chartTrackingRefBased/>
  <w15:docId w15:val="{C6A305EC-A68E-4AD9-B559-EE7F9DD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59"/>
    <w:pPr>
      <w:ind w:left="720"/>
      <w:contextualSpacing/>
    </w:pPr>
  </w:style>
  <w:style w:type="paragraph" w:styleId="a4">
    <w:name w:val="No Spacing"/>
    <w:uiPriority w:val="1"/>
    <w:qFormat/>
    <w:rsid w:val="00946E59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Пользователь Windows</cp:lastModifiedBy>
  <cp:revision>2</cp:revision>
  <dcterms:created xsi:type="dcterms:W3CDTF">2018-10-02T08:57:00Z</dcterms:created>
  <dcterms:modified xsi:type="dcterms:W3CDTF">2018-10-03T06:48:00Z</dcterms:modified>
</cp:coreProperties>
</file>